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附件4：</w:t>
      </w:r>
    </w:p>
    <w:p w:rsidR="006807BE" w:rsidRPr="006807BE" w:rsidRDefault="006807BE" w:rsidP="006807BE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6807BE">
        <w:rPr>
          <w:rFonts w:ascii="仿宋" w:eastAsia="仿宋" w:hAnsi="仿宋" w:cs="Times New Roman" w:hint="eastAsia"/>
          <w:sz w:val="44"/>
          <w:szCs w:val="44"/>
        </w:rPr>
        <w:t>关于向教育部政府采购中心提交变更政府采购方式申请的请示</w:t>
      </w:r>
    </w:p>
    <w:p w:rsidR="006807BE" w:rsidRPr="006807BE" w:rsidRDefault="006807BE" w:rsidP="006807BE">
      <w:pPr>
        <w:rPr>
          <w:rFonts w:ascii="仿宋" w:eastAsia="仿宋" w:hAnsi="仿宋"/>
          <w:sz w:val="28"/>
          <w:szCs w:val="28"/>
        </w:rPr>
      </w:pPr>
    </w:p>
    <w:p w:rsidR="006807BE" w:rsidRPr="006807BE" w:rsidRDefault="006807BE" w:rsidP="006807B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>尊敬的黄如同志：</w:t>
      </w:r>
    </w:p>
    <w:p w:rsidR="006807BE" w:rsidRPr="006807BE" w:rsidRDefault="006807BE" w:rsidP="006807B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>我校X</w:t>
      </w:r>
      <w:r w:rsidRPr="006807BE">
        <w:rPr>
          <w:rFonts w:ascii="仿宋" w:eastAsia="仿宋" w:hAnsi="仿宋" w:cs="Times New Roman"/>
          <w:sz w:val="32"/>
          <w:szCs w:val="32"/>
        </w:rPr>
        <w:t>X</w:t>
      </w:r>
      <w:r w:rsidRPr="006807BE">
        <w:rPr>
          <w:rFonts w:ascii="仿宋" w:eastAsia="仿宋" w:hAnsi="仿宋" w:cs="Times New Roman" w:hint="eastAsia"/>
          <w:sz w:val="32"/>
          <w:szCs w:val="32"/>
        </w:rPr>
        <w:t>学院拟用“X</w:t>
      </w:r>
      <w:r w:rsidRPr="006807BE">
        <w:rPr>
          <w:rFonts w:ascii="仿宋" w:eastAsia="仿宋" w:hAnsi="仿宋" w:cs="Times New Roman"/>
          <w:sz w:val="32"/>
          <w:szCs w:val="32"/>
        </w:rPr>
        <w:t>XXXXXX</w:t>
      </w:r>
      <w:r w:rsidRPr="006807BE">
        <w:rPr>
          <w:rFonts w:ascii="仿宋" w:eastAsia="仿宋" w:hAnsi="仿宋" w:cs="Times New Roman" w:hint="eastAsia"/>
          <w:sz w:val="32"/>
          <w:szCs w:val="32"/>
        </w:rPr>
        <w:t>”经费采购</w:t>
      </w:r>
      <w:r w:rsidRPr="006807BE">
        <w:rPr>
          <w:rFonts w:ascii="仿宋" w:eastAsia="仿宋" w:hAnsi="仿宋" w:cs="Times New Roman"/>
          <w:sz w:val="32"/>
          <w:szCs w:val="32"/>
        </w:rPr>
        <w:t>(仪器设备名称)</w:t>
      </w:r>
      <w:r w:rsidRPr="006807BE">
        <w:rPr>
          <w:rFonts w:ascii="仿宋" w:eastAsia="仿宋" w:hAnsi="仿宋" w:cs="Times New Roman" w:hint="eastAsia"/>
          <w:sz w:val="32"/>
          <w:szCs w:val="32"/>
        </w:rPr>
        <w:t>一台，项目预算</w:t>
      </w:r>
      <w:r w:rsidRPr="006807BE">
        <w:rPr>
          <w:rFonts w:ascii="仿宋" w:eastAsia="仿宋" w:hAnsi="仿宋" w:cs="Times New Roman"/>
          <w:sz w:val="32"/>
          <w:szCs w:val="32"/>
        </w:rPr>
        <w:t>XXX</w:t>
      </w:r>
      <w:r w:rsidRPr="006807BE">
        <w:rPr>
          <w:rFonts w:ascii="仿宋" w:eastAsia="仿宋" w:hAnsi="仿宋" w:cs="Times New Roman" w:hint="eastAsia"/>
          <w:sz w:val="32"/>
          <w:szCs w:val="32"/>
        </w:rPr>
        <w:t>万元，该项目金额超过政府采购公开招标的限额，按规定必须进行公开招标，但根据用户调研，目前仅有</w:t>
      </w:r>
      <w:r w:rsidRPr="006807BE">
        <w:rPr>
          <w:rFonts w:ascii="仿宋" w:eastAsia="仿宋" w:hAnsi="仿宋" w:cs="Times New Roman"/>
          <w:sz w:val="32"/>
          <w:szCs w:val="32"/>
        </w:rPr>
        <w:t>XXXXXX</w:t>
      </w:r>
      <w:r w:rsidRPr="006807BE">
        <w:rPr>
          <w:rFonts w:ascii="仿宋" w:eastAsia="仿宋" w:hAnsi="仿宋" w:cs="Times New Roman" w:hint="eastAsia"/>
          <w:sz w:val="32"/>
          <w:szCs w:val="32"/>
        </w:rPr>
        <w:t>公司的产品可以满足X</w:t>
      </w:r>
      <w:r w:rsidRPr="006807BE">
        <w:rPr>
          <w:rFonts w:ascii="仿宋" w:eastAsia="仿宋" w:hAnsi="仿宋" w:cs="Times New Roman"/>
          <w:sz w:val="32"/>
          <w:szCs w:val="32"/>
        </w:rPr>
        <w:t>XXXXXXX</w:t>
      </w:r>
      <w:r w:rsidRPr="006807BE">
        <w:rPr>
          <w:rFonts w:ascii="仿宋" w:eastAsia="仿宋" w:hAnsi="仿宋" w:cs="Times New Roman" w:hint="eastAsia"/>
          <w:sz w:val="32"/>
          <w:szCs w:val="32"/>
        </w:rPr>
        <w:t>的要求，无法满足公开招标不少于三家投标人的条件。</w:t>
      </w:r>
    </w:p>
    <w:p w:rsidR="006807BE" w:rsidRPr="006807BE" w:rsidRDefault="006807BE" w:rsidP="006807B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>我部已按《中央预算单位变更政府采购方式审批管理办法》（财库[2015]36号）的规定，进行了单一来源采购的论证和公示，</w:t>
      </w:r>
      <w:proofErr w:type="gramStart"/>
      <w:r w:rsidRPr="006807BE">
        <w:rPr>
          <w:rFonts w:ascii="仿宋" w:eastAsia="仿宋" w:hAnsi="仿宋" w:cs="Times New Roman" w:hint="eastAsia"/>
          <w:sz w:val="32"/>
          <w:szCs w:val="32"/>
        </w:rPr>
        <w:t>现须以</w:t>
      </w:r>
      <w:proofErr w:type="gramEnd"/>
      <w:r w:rsidRPr="006807BE">
        <w:rPr>
          <w:rFonts w:ascii="仿宋" w:eastAsia="仿宋" w:hAnsi="仿宋" w:cs="Times New Roman" w:hint="eastAsia"/>
          <w:sz w:val="32"/>
          <w:szCs w:val="32"/>
        </w:rPr>
        <w:t>函件形式向教育部政府采购中心提交变更政府采购方式的申请。现将草拟函件附后，请您阅示。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 xml:space="preserve">   </w:t>
      </w:r>
    </w:p>
    <w:p w:rsidR="006807BE" w:rsidRPr="006807BE" w:rsidRDefault="006807BE" w:rsidP="006807BE">
      <w:pPr>
        <w:spacing w:line="560" w:lineRule="exact"/>
        <w:ind w:leftChars="300" w:left="1590" w:hangingChars="300" w:hanging="960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>附件：北京大学关于</w:t>
      </w:r>
      <w:r w:rsidRPr="006807BE">
        <w:rPr>
          <w:rFonts w:ascii="仿宋" w:eastAsia="仿宋" w:hAnsi="仿宋" w:cs="Times New Roman"/>
          <w:sz w:val="32"/>
          <w:szCs w:val="32"/>
        </w:rPr>
        <w:t>(仪器设备名称)</w:t>
      </w:r>
      <w:r w:rsidRPr="006807BE">
        <w:rPr>
          <w:rFonts w:ascii="仿宋" w:eastAsia="仿宋" w:hAnsi="仿宋" w:cs="Times New Roman" w:hint="eastAsia"/>
          <w:sz w:val="32"/>
          <w:szCs w:val="32"/>
        </w:rPr>
        <w:t>申请变更政府采购方式的函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6807BE" w:rsidRPr="006807BE" w:rsidRDefault="006807BE" w:rsidP="006807B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 xml:space="preserve">                               </w:t>
      </w:r>
      <w:r w:rsidRPr="006807BE">
        <w:rPr>
          <w:rFonts w:ascii="仿宋" w:eastAsia="仿宋" w:hAnsi="仿宋" w:cs="Times New Roman"/>
          <w:sz w:val="32"/>
          <w:szCs w:val="32"/>
        </w:rPr>
        <w:t xml:space="preserve">  </w:t>
      </w:r>
      <w:r w:rsidRPr="006807BE">
        <w:rPr>
          <w:rFonts w:ascii="仿宋" w:eastAsia="仿宋" w:hAnsi="仿宋" w:cs="Times New Roman" w:hint="eastAsia"/>
          <w:sz w:val="32"/>
          <w:szCs w:val="32"/>
        </w:rPr>
        <w:t>实验室与设备管理部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807BE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</w:t>
      </w:r>
      <w:r w:rsidRPr="006807BE">
        <w:rPr>
          <w:rFonts w:ascii="仿宋" w:eastAsia="仿宋" w:hAnsi="仿宋" w:cs="Times New Roman"/>
          <w:sz w:val="32"/>
          <w:szCs w:val="32"/>
        </w:rPr>
        <w:t xml:space="preserve">   </w:t>
      </w:r>
      <w:r w:rsidRPr="006807BE">
        <w:rPr>
          <w:rFonts w:ascii="仿宋" w:eastAsia="仿宋" w:hAnsi="仿宋" w:cs="Times New Roman" w:hint="eastAsia"/>
          <w:sz w:val="32"/>
          <w:szCs w:val="32"/>
        </w:rPr>
        <w:t xml:space="preserve">   年</w:t>
      </w:r>
      <w:r w:rsidRPr="006807BE">
        <w:rPr>
          <w:rFonts w:ascii="仿宋" w:eastAsia="仿宋" w:hAnsi="仿宋" w:cs="Times New Roman"/>
          <w:sz w:val="32"/>
          <w:szCs w:val="32"/>
        </w:rPr>
        <w:t xml:space="preserve"> </w:t>
      </w:r>
      <w:r w:rsidRPr="006807BE">
        <w:rPr>
          <w:rFonts w:ascii="仿宋" w:eastAsia="仿宋" w:hAnsi="仿宋" w:cs="Times New Roman" w:hint="eastAsia"/>
          <w:sz w:val="32"/>
          <w:szCs w:val="32"/>
        </w:rPr>
        <w:t>月</w:t>
      </w:r>
      <w:r w:rsidRPr="006807BE">
        <w:rPr>
          <w:rFonts w:ascii="仿宋" w:eastAsia="仿宋" w:hAnsi="仿宋" w:cs="Times New Roman"/>
          <w:sz w:val="32"/>
          <w:szCs w:val="32"/>
        </w:rPr>
        <w:t xml:space="preserve"> </w:t>
      </w:r>
      <w:r w:rsidRPr="006807BE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6807BE" w:rsidRPr="006807BE" w:rsidRDefault="006807BE" w:rsidP="006807BE">
      <w:pPr>
        <w:spacing w:line="360" w:lineRule="auto"/>
        <w:ind w:firstLineChars="800" w:firstLine="256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>（联系人：荆明伟</w:t>
      </w:r>
      <w:r w:rsidRPr="006807BE">
        <w:rPr>
          <w:rFonts w:ascii="仿宋" w:eastAsia="仿宋" w:hAnsi="仿宋" w:cs="宋体" w:hint="eastAsia"/>
          <w:sz w:val="32"/>
          <w:szCs w:val="32"/>
        </w:rPr>
        <w:t>；</w:t>
      </w:r>
      <w:r w:rsidRPr="006807BE">
        <w:rPr>
          <w:rFonts w:ascii="仿宋" w:eastAsia="仿宋" w:hAnsi="仿宋" w:hint="eastAsia"/>
          <w:sz w:val="32"/>
          <w:szCs w:val="32"/>
        </w:rPr>
        <w:t>联系电话：6</w:t>
      </w:r>
      <w:r w:rsidRPr="006807BE">
        <w:rPr>
          <w:rFonts w:ascii="仿宋" w:eastAsia="仿宋" w:hAnsi="仿宋"/>
          <w:sz w:val="32"/>
          <w:szCs w:val="32"/>
        </w:rPr>
        <w:t>2758587</w:t>
      </w:r>
      <w:r w:rsidRPr="006807BE">
        <w:rPr>
          <w:rFonts w:ascii="仿宋" w:eastAsia="仿宋" w:hAnsi="仿宋" w:hint="eastAsia"/>
          <w:sz w:val="32"/>
          <w:szCs w:val="32"/>
        </w:rPr>
        <w:t>）</w:t>
      </w:r>
    </w:p>
    <w:p w:rsidR="006807BE" w:rsidRPr="006807BE" w:rsidRDefault="006807BE" w:rsidP="006807BE">
      <w:pPr>
        <w:spacing w:line="360" w:lineRule="auto"/>
        <w:ind w:firstLineChars="800" w:firstLine="2560"/>
        <w:rPr>
          <w:rFonts w:ascii="仿宋" w:eastAsia="仿宋" w:hAnsi="仿宋"/>
          <w:sz w:val="32"/>
          <w:szCs w:val="32"/>
        </w:rPr>
      </w:pPr>
    </w:p>
    <w:p w:rsidR="006807BE" w:rsidRPr="006807BE" w:rsidRDefault="006807BE" w:rsidP="006807BE">
      <w:pPr>
        <w:spacing w:line="360" w:lineRule="auto"/>
        <w:ind w:firstLineChars="800" w:firstLine="2560"/>
        <w:rPr>
          <w:rFonts w:ascii="仿宋" w:eastAsia="仿宋" w:hAnsi="仿宋"/>
          <w:sz w:val="32"/>
          <w:szCs w:val="32"/>
        </w:rPr>
      </w:pPr>
    </w:p>
    <w:p w:rsidR="006807BE" w:rsidRPr="006807BE" w:rsidRDefault="006807BE" w:rsidP="006807BE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6807BE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98" w:rsidRDefault="003B7298" w:rsidP="00143035">
      <w:r>
        <w:separator/>
      </w:r>
    </w:p>
  </w:endnote>
  <w:endnote w:type="continuationSeparator" w:id="0">
    <w:p w:rsidR="003B7298" w:rsidRDefault="003B7298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98" w:rsidRDefault="003B7298" w:rsidP="00143035">
      <w:r>
        <w:separator/>
      </w:r>
    </w:p>
  </w:footnote>
  <w:footnote w:type="continuationSeparator" w:id="0">
    <w:p w:rsidR="003B7298" w:rsidRDefault="003B7298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332002"/>
    <w:rsid w:val="00373EAD"/>
    <w:rsid w:val="003B7298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C2C9A"/>
    <w:rsid w:val="009E304D"/>
    <w:rsid w:val="00A04CD7"/>
    <w:rsid w:val="00A4267E"/>
    <w:rsid w:val="00A72EDC"/>
    <w:rsid w:val="00BD6AA4"/>
    <w:rsid w:val="00C22208"/>
    <w:rsid w:val="00C85C1E"/>
    <w:rsid w:val="00C87382"/>
    <w:rsid w:val="00D44111"/>
    <w:rsid w:val="00D80752"/>
    <w:rsid w:val="00E118B7"/>
    <w:rsid w:val="00E76F5D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66C77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4</cp:revision>
  <dcterms:created xsi:type="dcterms:W3CDTF">2021-06-16T08:42:00Z</dcterms:created>
  <dcterms:modified xsi:type="dcterms:W3CDTF">2021-06-21T07:33:00Z</dcterms:modified>
</cp:coreProperties>
</file>