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8E7" w:rsidRPr="000867B1" w:rsidRDefault="008858E7" w:rsidP="008858E7">
      <w:pPr>
        <w:rPr>
          <w:rFonts w:ascii="仿宋" w:eastAsia="仿宋" w:hAnsi="仿宋" w:cs="Times New Roman"/>
          <w:bCs/>
          <w:color w:val="000000" w:themeColor="text1"/>
          <w:sz w:val="32"/>
          <w:szCs w:val="32"/>
        </w:rPr>
      </w:pPr>
      <w:r w:rsidRPr="000867B1">
        <w:rPr>
          <w:rFonts w:ascii="仿宋" w:eastAsia="仿宋" w:hAnsi="仿宋" w:cs="Times New Roman" w:hint="eastAsia"/>
          <w:bCs/>
          <w:color w:val="000000" w:themeColor="text1"/>
          <w:sz w:val="32"/>
          <w:szCs w:val="32"/>
        </w:rPr>
        <w:t>附件1</w:t>
      </w:r>
    </w:p>
    <w:p w:rsidR="008858E7" w:rsidRPr="000867B1" w:rsidRDefault="008858E7" w:rsidP="008858E7">
      <w:pPr>
        <w:rPr>
          <w:rFonts w:ascii="Times New Roman" w:eastAsia="黑体" w:hAnsi="Times New Roman" w:cs="Times New Roman"/>
          <w:bCs/>
          <w:color w:val="000000" w:themeColor="text1"/>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0867B1" w:rsidRPr="000867B1" w:rsidTr="008858E7">
        <w:trPr>
          <w:cantSplit/>
          <w:trHeight w:val="454"/>
        </w:trPr>
        <w:tc>
          <w:tcPr>
            <w:tcW w:w="2080" w:type="dxa"/>
            <w:vAlign w:val="center"/>
          </w:tcPr>
          <w:p w:rsidR="008858E7" w:rsidRPr="000867B1" w:rsidRDefault="008858E7" w:rsidP="008858E7">
            <w:pPr>
              <w:snapToGrid w:val="0"/>
              <w:jc w:val="center"/>
              <w:rPr>
                <w:rFonts w:ascii="Times New Roman" w:eastAsia="楷体_GB2312" w:hAnsi="Times New Roman" w:cs="Times New Roman"/>
                <w:color w:val="000000" w:themeColor="text1"/>
              </w:rPr>
            </w:pPr>
            <w:r w:rsidRPr="000867B1">
              <w:rPr>
                <w:rFonts w:ascii="Times New Roman" w:eastAsia="楷体_GB2312" w:hAnsi="Times New Roman" w:cs="Times New Roman"/>
                <w:color w:val="000000" w:themeColor="text1"/>
              </w:rPr>
              <w:t>批准立项年份</w:t>
            </w:r>
          </w:p>
        </w:tc>
        <w:tc>
          <w:tcPr>
            <w:tcW w:w="1800" w:type="dxa"/>
            <w:vAlign w:val="center"/>
          </w:tcPr>
          <w:p w:rsidR="008858E7" w:rsidRPr="000867B1" w:rsidRDefault="00531707" w:rsidP="008858E7">
            <w:pPr>
              <w:snapToGrid w:val="0"/>
              <w:jc w:val="center"/>
              <w:rPr>
                <w:rFonts w:ascii="Times New Roman" w:eastAsia="楷体_GB2312" w:hAnsi="Times New Roman" w:cs="Times New Roman"/>
                <w:color w:val="000000" w:themeColor="text1"/>
              </w:rPr>
            </w:pPr>
            <w:r w:rsidRPr="000867B1">
              <w:rPr>
                <w:rFonts w:ascii="Times New Roman" w:eastAsia="楷体_GB2312" w:hAnsi="Times New Roman" w:cs="Times New Roman" w:hint="eastAsia"/>
                <w:color w:val="000000" w:themeColor="text1"/>
              </w:rPr>
              <w:t>2</w:t>
            </w:r>
            <w:r w:rsidRPr="000867B1">
              <w:rPr>
                <w:rFonts w:ascii="Times New Roman" w:eastAsia="楷体_GB2312" w:hAnsi="Times New Roman" w:cs="Times New Roman"/>
                <w:color w:val="000000" w:themeColor="text1"/>
              </w:rPr>
              <w:t>006</w:t>
            </w:r>
          </w:p>
        </w:tc>
      </w:tr>
      <w:tr w:rsidR="008858E7" w:rsidRPr="000867B1" w:rsidTr="008858E7">
        <w:trPr>
          <w:cantSplit/>
          <w:trHeight w:val="454"/>
        </w:trPr>
        <w:tc>
          <w:tcPr>
            <w:tcW w:w="2080" w:type="dxa"/>
            <w:vAlign w:val="center"/>
          </w:tcPr>
          <w:p w:rsidR="008858E7" w:rsidRPr="000867B1" w:rsidRDefault="008858E7" w:rsidP="008858E7">
            <w:pPr>
              <w:snapToGrid w:val="0"/>
              <w:jc w:val="center"/>
              <w:rPr>
                <w:rFonts w:ascii="Times New Roman" w:eastAsia="楷体_GB2312" w:hAnsi="Times New Roman" w:cs="Times New Roman"/>
                <w:color w:val="000000" w:themeColor="text1"/>
              </w:rPr>
            </w:pPr>
            <w:r w:rsidRPr="000867B1">
              <w:rPr>
                <w:rFonts w:ascii="Times New Roman" w:eastAsia="楷体_GB2312" w:hAnsi="Times New Roman" w:cs="Times New Roman"/>
                <w:color w:val="000000" w:themeColor="text1"/>
              </w:rPr>
              <w:t>通过验收年份</w:t>
            </w:r>
          </w:p>
        </w:tc>
        <w:tc>
          <w:tcPr>
            <w:tcW w:w="1800" w:type="dxa"/>
            <w:vAlign w:val="center"/>
          </w:tcPr>
          <w:p w:rsidR="008858E7" w:rsidRPr="000867B1" w:rsidRDefault="00531707" w:rsidP="008858E7">
            <w:pPr>
              <w:snapToGrid w:val="0"/>
              <w:jc w:val="center"/>
              <w:rPr>
                <w:rFonts w:ascii="Times New Roman" w:eastAsia="楷体_GB2312" w:hAnsi="Times New Roman" w:cs="Times New Roman"/>
                <w:color w:val="000000" w:themeColor="text1"/>
              </w:rPr>
            </w:pPr>
            <w:r w:rsidRPr="000867B1">
              <w:rPr>
                <w:rFonts w:ascii="Times New Roman" w:eastAsia="楷体_GB2312" w:hAnsi="Times New Roman" w:cs="Times New Roman" w:hint="eastAsia"/>
                <w:color w:val="000000" w:themeColor="text1"/>
              </w:rPr>
              <w:t>2</w:t>
            </w:r>
            <w:r w:rsidRPr="000867B1">
              <w:rPr>
                <w:rFonts w:ascii="Times New Roman" w:eastAsia="楷体_GB2312" w:hAnsi="Times New Roman" w:cs="Times New Roman"/>
                <w:color w:val="000000" w:themeColor="text1"/>
              </w:rPr>
              <w:t>012</w:t>
            </w:r>
          </w:p>
        </w:tc>
      </w:tr>
    </w:tbl>
    <w:p w:rsidR="008858E7" w:rsidRPr="000867B1" w:rsidRDefault="008858E7" w:rsidP="008858E7">
      <w:pPr>
        <w:rPr>
          <w:rFonts w:ascii="Times New Roman" w:eastAsia="楷体_GB2312" w:hAnsi="Times New Roman" w:cs="Times New Roman"/>
          <w:color w:val="000000" w:themeColor="text1"/>
          <w:sz w:val="28"/>
        </w:rPr>
      </w:pPr>
    </w:p>
    <w:p w:rsidR="008858E7" w:rsidRPr="000867B1" w:rsidRDefault="008858E7" w:rsidP="008858E7">
      <w:pPr>
        <w:rPr>
          <w:rFonts w:ascii="Times New Roman" w:eastAsia="楷体_GB2312" w:hAnsi="Times New Roman" w:cs="Times New Roman"/>
          <w:color w:val="000000" w:themeColor="text1"/>
          <w:sz w:val="28"/>
        </w:rPr>
      </w:pPr>
    </w:p>
    <w:p w:rsidR="008858E7" w:rsidRPr="000867B1" w:rsidRDefault="008858E7" w:rsidP="008858E7">
      <w:pPr>
        <w:rPr>
          <w:rFonts w:ascii="Times New Roman" w:eastAsia="楷体_GB2312" w:hAnsi="Times New Roman" w:cs="Times New Roman"/>
          <w:color w:val="000000" w:themeColor="text1"/>
          <w:sz w:val="28"/>
        </w:rPr>
      </w:pPr>
    </w:p>
    <w:p w:rsidR="008858E7" w:rsidRPr="000867B1" w:rsidRDefault="008858E7" w:rsidP="008858E7">
      <w:pPr>
        <w:jc w:val="center"/>
        <w:rPr>
          <w:rFonts w:ascii="Times New Roman" w:eastAsia="楷体_GB2312" w:hAnsi="Times New Roman" w:cs="Times New Roman"/>
          <w:color w:val="000000" w:themeColor="text1"/>
          <w:sz w:val="28"/>
        </w:rPr>
      </w:pPr>
      <w:r w:rsidRPr="000867B1">
        <w:rPr>
          <w:rFonts w:ascii="Times New Roman" w:eastAsia="黑体" w:hAnsi="Times New Roman" w:cs="Times New Roman" w:hint="eastAsia"/>
          <w:b/>
          <w:color w:val="000000" w:themeColor="text1"/>
          <w:sz w:val="44"/>
        </w:rPr>
        <w:t>国家级实验教学示范中心年度报告</w:t>
      </w:r>
    </w:p>
    <w:p w:rsidR="008858E7" w:rsidRPr="000867B1" w:rsidRDefault="008858E7" w:rsidP="008858E7">
      <w:pPr>
        <w:jc w:val="center"/>
        <w:rPr>
          <w:rFonts w:ascii="Times New Roman" w:eastAsia="楷体_GB2312" w:hAnsi="Times New Roman" w:cs="Times New Roman"/>
          <w:color w:val="000000" w:themeColor="text1"/>
          <w:sz w:val="28"/>
        </w:rPr>
      </w:pPr>
      <w:r w:rsidRPr="000867B1">
        <w:rPr>
          <w:rFonts w:ascii="Times New Roman" w:eastAsia="楷体_GB2312" w:hAnsi="Times New Roman" w:cs="Times New Roman"/>
          <w:color w:val="000000" w:themeColor="text1"/>
          <w:sz w:val="28"/>
        </w:rPr>
        <w:t>（</w:t>
      </w:r>
      <w:r w:rsidRPr="000867B1">
        <w:rPr>
          <w:rFonts w:ascii="Times New Roman" w:eastAsia="楷体_GB2312" w:hAnsi="Times New Roman" w:cs="Times New Roman"/>
          <w:color w:val="000000" w:themeColor="text1"/>
          <w:sz w:val="28"/>
        </w:rPr>
        <w:t>20</w:t>
      </w:r>
      <w:r w:rsidR="00531707" w:rsidRPr="000867B1">
        <w:rPr>
          <w:rFonts w:ascii="Times New Roman" w:eastAsia="楷体_GB2312" w:hAnsi="Times New Roman" w:cs="Times New Roman"/>
          <w:color w:val="000000" w:themeColor="text1"/>
          <w:sz w:val="28"/>
        </w:rPr>
        <w:t>18</w:t>
      </w:r>
      <w:r w:rsidRPr="000867B1">
        <w:rPr>
          <w:rFonts w:ascii="Times New Roman" w:eastAsia="楷体_GB2312" w:hAnsi="Times New Roman" w:cs="Times New Roman"/>
          <w:color w:val="000000" w:themeColor="text1"/>
          <w:sz w:val="28"/>
        </w:rPr>
        <w:t>年</w:t>
      </w:r>
      <w:r w:rsidRPr="000867B1">
        <w:rPr>
          <w:rFonts w:ascii="Times New Roman" w:eastAsia="楷体_GB2312" w:hAnsi="Times New Roman" w:cs="Times New Roman"/>
          <w:color w:val="000000" w:themeColor="text1"/>
          <w:sz w:val="28"/>
        </w:rPr>
        <w:t>1</w:t>
      </w:r>
      <w:r w:rsidRPr="000867B1">
        <w:rPr>
          <w:rFonts w:ascii="Times New Roman" w:eastAsia="楷体_GB2312" w:hAnsi="Times New Roman" w:cs="Times New Roman"/>
          <w:color w:val="000000" w:themeColor="text1"/>
          <w:sz w:val="28"/>
        </w:rPr>
        <w:t>月</w:t>
      </w:r>
      <w:r w:rsidRPr="000867B1">
        <w:rPr>
          <w:rFonts w:ascii="Times New Roman" w:eastAsia="楷体_GB2312" w:hAnsi="Times New Roman" w:cs="Times New Roman"/>
          <w:color w:val="000000" w:themeColor="text1"/>
          <w:sz w:val="28"/>
        </w:rPr>
        <w:t>——</w:t>
      </w:r>
      <w:r w:rsidR="00531707" w:rsidRPr="000867B1">
        <w:rPr>
          <w:rFonts w:ascii="Times New Roman" w:eastAsia="楷体_GB2312" w:hAnsi="Times New Roman" w:cs="Times New Roman"/>
          <w:color w:val="000000" w:themeColor="text1"/>
          <w:sz w:val="28"/>
        </w:rPr>
        <w:t>2018</w:t>
      </w:r>
      <w:r w:rsidRPr="000867B1">
        <w:rPr>
          <w:rFonts w:ascii="Times New Roman" w:eastAsia="楷体_GB2312" w:hAnsi="Times New Roman" w:cs="Times New Roman"/>
          <w:color w:val="000000" w:themeColor="text1"/>
          <w:sz w:val="28"/>
        </w:rPr>
        <w:t>年</w:t>
      </w:r>
      <w:r w:rsidRPr="000867B1">
        <w:rPr>
          <w:rFonts w:ascii="Times New Roman" w:eastAsia="楷体_GB2312" w:hAnsi="Times New Roman" w:cs="Times New Roman"/>
          <w:color w:val="000000" w:themeColor="text1"/>
          <w:sz w:val="28"/>
        </w:rPr>
        <w:t>12</w:t>
      </w:r>
      <w:r w:rsidRPr="000867B1">
        <w:rPr>
          <w:rFonts w:ascii="Times New Roman" w:eastAsia="楷体_GB2312" w:hAnsi="Times New Roman" w:cs="Times New Roman"/>
          <w:color w:val="000000" w:themeColor="text1"/>
          <w:sz w:val="28"/>
        </w:rPr>
        <w:t>月）</w:t>
      </w:r>
    </w:p>
    <w:p w:rsidR="008858E7" w:rsidRPr="000867B1" w:rsidRDefault="008858E7" w:rsidP="008858E7">
      <w:pPr>
        <w:rPr>
          <w:rFonts w:ascii="Times New Roman" w:eastAsia="楷体_GB2312" w:hAnsi="Times New Roman" w:cs="Times New Roman"/>
          <w:color w:val="000000" w:themeColor="text1"/>
          <w:sz w:val="28"/>
        </w:rPr>
      </w:pPr>
    </w:p>
    <w:p w:rsidR="008858E7" w:rsidRPr="000867B1" w:rsidRDefault="008858E7" w:rsidP="008858E7">
      <w:pPr>
        <w:rPr>
          <w:rFonts w:ascii="Times New Roman" w:eastAsia="楷体_GB2312" w:hAnsi="Times New Roman" w:cs="Times New Roman"/>
          <w:color w:val="000000" w:themeColor="text1"/>
          <w:sz w:val="28"/>
        </w:rPr>
      </w:pPr>
    </w:p>
    <w:p w:rsidR="008858E7" w:rsidRPr="000867B1" w:rsidRDefault="008858E7" w:rsidP="008858E7">
      <w:pPr>
        <w:rPr>
          <w:rFonts w:ascii="Times New Roman" w:eastAsia="楷体_GB2312" w:hAnsi="Times New Roman" w:cs="Times New Roman"/>
          <w:b/>
          <w:color w:val="000000" w:themeColor="text1"/>
          <w:sz w:val="28"/>
        </w:rPr>
      </w:pPr>
    </w:p>
    <w:p w:rsidR="008858E7" w:rsidRPr="000867B1" w:rsidRDefault="008858E7" w:rsidP="008858E7">
      <w:pPr>
        <w:spacing w:before="120" w:after="120" w:line="440" w:lineRule="exact"/>
        <w:rPr>
          <w:rFonts w:ascii="Times New Roman" w:eastAsia="楷体_GB2312" w:hAnsi="Times New Roman" w:cs="Times New Roman"/>
          <w:b/>
          <w:color w:val="000000" w:themeColor="text1"/>
          <w:sz w:val="28"/>
        </w:rPr>
      </w:pPr>
      <w:r w:rsidRPr="000867B1">
        <w:rPr>
          <w:rFonts w:ascii="Times New Roman" w:eastAsia="楷体_GB2312" w:hAnsi="Times New Roman" w:cs="Times New Roman" w:hint="eastAsia"/>
          <w:b/>
          <w:color w:val="000000" w:themeColor="text1"/>
          <w:sz w:val="28"/>
        </w:rPr>
        <w:t>实验教学中心名称</w:t>
      </w:r>
      <w:r w:rsidRPr="000867B1">
        <w:rPr>
          <w:rFonts w:ascii="Times New Roman" w:eastAsia="楷体_GB2312" w:hAnsi="Times New Roman" w:cs="Times New Roman"/>
          <w:b/>
          <w:color w:val="000000" w:themeColor="text1"/>
          <w:sz w:val="28"/>
        </w:rPr>
        <w:t>：</w:t>
      </w:r>
      <w:r w:rsidR="00531707" w:rsidRPr="000867B1">
        <w:rPr>
          <w:rFonts w:ascii="Times New Roman" w:eastAsia="楷体_GB2312" w:hAnsi="Times New Roman" w:cs="Times New Roman" w:hint="eastAsia"/>
          <w:b/>
          <w:color w:val="000000" w:themeColor="text1"/>
          <w:sz w:val="28"/>
        </w:rPr>
        <w:t>北京大学生物基础实验教学示范中心</w:t>
      </w:r>
    </w:p>
    <w:p w:rsidR="008858E7" w:rsidRPr="000867B1" w:rsidRDefault="008858E7" w:rsidP="008858E7">
      <w:pPr>
        <w:spacing w:before="120" w:after="120" w:line="440" w:lineRule="exact"/>
        <w:rPr>
          <w:rFonts w:ascii="Times New Roman" w:eastAsia="楷体_GB2312" w:hAnsi="Times New Roman" w:cs="Times New Roman"/>
          <w:b/>
          <w:color w:val="000000" w:themeColor="text1"/>
          <w:sz w:val="28"/>
        </w:rPr>
      </w:pPr>
      <w:r w:rsidRPr="000867B1">
        <w:rPr>
          <w:rFonts w:ascii="Times New Roman" w:eastAsia="楷体_GB2312" w:hAnsi="Times New Roman" w:cs="Times New Roman" w:hint="eastAsia"/>
          <w:b/>
          <w:color w:val="000000" w:themeColor="text1"/>
          <w:sz w:val="28"/>
        </w:rPr>
        <w:t>实验教学中心主任：</w:t>
      </w:r>
      <w:r w:rsidR="00531707" w:rsidRPr="000867B1">
        <w:rPr>
          <w:rFonts w:ascii="Times New Roman" w:eastAsia="楷体_GB2312" w:hAnsi="Times New Roman" w:cs="Times New Roman" w:hint="eastAsia"/>
          <w:b/>
          <w:color w:val="000000" w:themeColor="text1"/>
          <w:sz w:val="28"/>
        </w:rPr>
        <w:t>贺新强</w:t>
      </w:r>
    </w:p>
    <w:p w:rsidR="008858E7" w:rsidRPr="000867B1" w:rsidRDefault="008858E7" w:rsidP="008858E7">
      <w:pPr>
        <w:spacing w:before="120" w:after="120" w:line="440" w:lineRule="exact"/>
        <w:rPr>
          <w:rFonts w:ascii="Times New Roman" w:eastAsia="楷体_GB2312" w:hAnsi="Times New Roman" w:cs="Times New Roman"/>
          <w:b/>
          <w:color w:val="000000" w:themeColor="text1"/>
          <w:sz w:val="28"/>
        </w:rPr>
      </w:pPr>
      <w:r w:rsidRPr="000867B1">
        <w:rPr>
          <w:rFonts w:ascii="Times New Roman" w:eastAsia="楷体_GB2312" w:hAnsi="Times New Roman" w:cs="Times New Roman" w:hint="eastAsia"/>
          <w:b/>
          <w:color w:val="000000" w:themeColor="text1"/>
          <w:sz w:val="28"/>
        </w:rPr>
        <w:t>实验教学中心</w:t>
      </w:r>
      <w:r w:rsidRPr="000867B1">
        <w:rPr>
          <w:rFonts w:ascii="Times New Roman" w:eastAsia="楷体_GB2312" w:hAnsi="Times New Roman" w:cs="Times New Roman"/>
          <w:b/>
          <w:color w:val="000000" w:themeColor="text1"/>
          <w:sz w:val="28"/>
        </w:rPr>
        <w:t>联系人</w:t>
      </w:r>
      <w:r w:rsidRPr="000867B1">
        <w:rPr>
          <w:rFonts w:ascii="Times New Roman" w:eastAsia="楷体_GB2312" w:hAnsi="Times New Roman" w:cs="Times New Roman"/>
          <w:b/>
          <w:color w:val="000000" w:themeColor="text1"/>
          <w:sz w:val="28"/>
        </w:rPr>
        <w:t>/</w:t>
      </w:r>
      <w:r w:rsidRPr="000867B1">
        <w:rPr>
          <w:rFonts w:ascii="Times New Roman" w:eastAsia="楷体_GB2312" w:hAnsi="Times New Roman" w:cs="Times New Roman"/>
          <w:b/>
          <w:color w:val="000000" w:themeColor="text1"/>
          <w:sz w:val="28"/>
        </w:rPr>
        <w:t>联系电话：</w:t>
      </w:r>
      <w:r w:rsidR="00EC63D3" w:rsidRPr="000867B1">
        <w:rPr>
          <w:rFonts w:ascii="Times New Roman" w:eastAsia="楷体_GB2312" w:hAnsi="Times New Roman" w:hint="eastAsia"/>
          <w:b/>
          <w:color w:val="000000" w:themeColor="text1"/>
          <w:sz w:val="28"/>
        </w:rPr>
        <w:t>贺新强</w:t>
      </w:r>
      <w:r w:rsidR="00EC63D3" w:rsidRPr="000867B1">
        <w:rPr>
          <w:rFonts w:ascii="Times New Roman" w:eastAsia="楷体_GB2312" w:hAnsi="Times New Roman" w:hint="eastAsia"/>
          <w:b/>
          <w:color w:val="000000" w:themeColor="text1"/>
          <w:sz w:val="28"/>
        </w:rPr>
        <w:t>/62757016</w:t>
      </w:r>
    </w:p>
    <w:p w:rsidR="008858E7" w:rsidRPr="000867B1" w:rsidRDefault="008858E7" w:rsidP="008858E7">
      <w:pPr>
        <w:spacing w:before="120" w:after="120" w:line="440" w:lineRule="exact"/>
        <w:rPr>
          <w:rFonts w:ascii="Times New Roman" w:eastAsia="楷体_GB2312" w:hAnsi="Times New Roman" w:cs="Times New Roman"/>
          <w:b/>
          <w:color w:val="000000" w:themeColor="text1"/>
          <w:sz w:val="28"/>
        </w:rPr>
      </w:pPr>
      <w:r w:rsidRPr="000867B1">
        <w:rPr>
          <w:rFonts w:ascii="Times New Roman" w:eastAsia="楷体_GB2312" w:hAnsi="Times New Roman" w:cs="Times New Roman" w:hint="eastAsia"/>
          <w:b/>
          <w:color w:val="000000" w:themeColor="text1"/>
          <w:sz w:val="28"/>
        </w:rPr>
        <w:t>实验教学中心联系人电子邮箱</w:t>
      </w:r>
      <w:r w:rsidRPr="000867B1">
        <w:rPr>
          <w:rFonts w:ascii="Times New Roman" w:eastAsia="楷体_GB2312" w:hAnsi="Times New Roman" w:cs="Times New Roman"/>
          <w:b/>
          <w:color w:val="000000" w:themeColor="text1"/>
          <w:sz w:val="28"/>
        </w:rPr>
        <w:t>：</w:t>
      </w:r>
      <w:r w:rsidR="00EC63D3" w:rsidRPr="000867B1">
        <w:rPr>
          <w:rFonts w:ascii="Times New Roman" w:eastAsia="楷体_GB2312" w:hAnsi="Times New Roman" w:hint="eastAsia"/>
          <w:b/>
          <w:color w:val="000000" w:themeColor="text1"/>
          <w:sz w:val="28"/>
        </w:rPr>
        <w:t>hexq@pku.edu.cn</w:t>
      </w:r>
    </w:p>
    <w:p w:rsidR="008858E7" w:rsidRPr="000867B1" w:rsidRDefault="008858E7" w:rsidP="008858E7">
      <w:pPr>
        <w:spacing w:before="120" w:after="120" w:line="440" w:lineRule="exact"/>
        <w:rPr>
          <w:rFonts w:ascii="Times New Roman" w:eastAsia="楷体_GB2312" w:hAnsi="Times New Roman" w:cs="Times New Roman"/>
          <w:b/>
          <w:color w:val="000000" w:themeColor="text1"/>
          <w:sz w:val="28"/>
        </w:rPr>
      </w:pPr>
      <w:r w:rsidRPr="000867B1">
        <w:rPr>
          <w:rFonts w:ascii="Times New Roman" w:eastAsia="楷体_GB2312" w:hAnsi="Times New Roman" w:cs="Times New Roman" w:hint="eastAsia"/>
          <w:b/>
          <w:color w:val="000000" w:themeColor="text1"/>
          <w:sz w:val="28"/>
        </w:rPr>
        <w:t>所在学校</w:t>
      </w:r>
      <w:r w:rsidRPr="000867B1">
        <w:rPr>
          <w:rFonts w:ascii="Times New Roman" w:eastAsia="楷体_GB2312" w:hAnsi="Times New Roman" w:cs="Times New Roman"/>
          <w:b/>
          <w:color w:val="000000" w:themeColor="text1"/>
          <w:sz w:val="28"/>
        </w:rPr>
        <w:t>名称：</w:t>
      </w:r>
      <w:r w:rsidR="00EC63D3" w:rsidRPr="000867B1">
        <w:rPr>
          <w:rFonts w:ascii="Times New Roman" w:eastAsia="楷体_GB2312" w:hAnsi="Times New Roman" w:cs="Times New Roman" w:hint="eastAsia"/>
          <w:b/>
          <w:color w:val="000000" w:themeColor="text1"/>
          <w:sz w:val="28"/>
        </w:rPr>
        <w:t>北京大学</w:t>
      </w:r>
    </w:p>
    <w:p w:rsidR="008858E7" w:rsidRPr="000867B1" w:rsidRDefault="008858E7" w:rsidP="008858E7">
      <w:pPr>
        <w:spacing w:before="120" w:after="120" w:line="440" w:lineRule="exact"/>
        <w:rPr>
          <w:rFonts w:ascii="Times New Roman" w:eastAsia="楷体_GB2312" w:hAnsi="Times New Roman" w:cs="Times New Roman"/>
          <w:b/>
          <w:color w:val="000000" w:themeColor="text1"/>
          <w:sz w:val="28"/>
        </w:rPr>
      </w:pPr>
      <w:r w:rsidRPr="000867B1">
        <w:rPr>
          <w:rFonts w:ascii="Times New Roman" w:eastAsia="楷体_GB2312" w:hAnsi="Times New Roman" w:cs="Times New Roman" w:hint="eastAsia"/>
          <w:b/>
          <w:color w:val="000000" w:themeColor="text1"/>
          <w:sz w:val="28"/>
        </w:rPr>
        <w:t>所在学校</w:t>
      </w:r>
      <w:r w:rsidRPr="000867B1">
        <w:rPr>
          <w:rFonts w:ascii="Times New Roman" w:eastAsia="楷体_GB2312" w:hAnsi="Times New Roman" w:cs="Times New Roman"/>
          <w:b/>
          <w:color w:val="000000" w:themeColor="text1"/>
          <w:sz w:val="28"/>
        </w:rPr>
        <w:t>联系人</w:t>
      </w:r>
      <w:r w:rsidRPr="000867B1">
        <w:rPr>
          <w:rFonts w:ascii="Times New Roman" w:eastAsia="楷体_GB2312" w:hAnsi="Times New Roman" w:cs="Times New Roman"/>
          <w:b/>
          <w:color w:val="000000" w:themeColor="text1"/>
          <w:sz w:val="28"/>
        </w:rPr>
        <w:t>/</w:t>
      </w:r>
      <w:r w:rsidRPr="000867B1">
        <w:rPr>
          <w:rFonts w:ascii="Times New Roman" w:eastAsia="楷体_GB2312" w:hAnsi="Times New Roman" w:cs="Times New Roman"/>
          <w:b/>
          <w:color w:val="000000" w:themeColor="text1"/>
          <w:sz w:val="28"/>
        </w:rPr>
        <w:t>联系电话：</w:t>
      </w:r>
      <w:r w:rsidR="00EC63D3" w:rsidRPr="000867B1">
        <w:rPr>
          <w:rFonts w:ascii="Times New Roman" w:eastAsia="楷体_GB2312" w:hAnsi="Times New Roman" w:cs="Times New Roman" w:hint="eastAsia"/>
          <w:b/>
          <w:color w:val="000000" w:themeColor="text1"/>
          <w:sz w:val="28"/>
        </w:rPr>
        <w:t>张媛</w:t>
      </w:r>
      <w:r w:rsidR="00EC63D3" w:rsidRPr="000867B1">
        <w:rPr>
          <w:rFonts w:ascii="Times New Roman" w:eastAsia="楷体_GB2312" w:hAnsi="Times New Roman" w:cs="Times New Roman" w:hint="eastAsia"/>
          <w:b/>
          <w:color w:val="000000" w:themeColor="text1"/>
          <w:sz w:val="28"/>
        </w:rPr>
        <w:t>/62751418</w:t>
      </w:r>
    </w:p>
    <w:p w:rsidR="008858E7" w:rsidRPr="000867B1" w:rsidRDefault="008858E7" w:rsidP="008858E7">
      <w:pPr>
        <w:spacing w:before="120" w:after="120" w:line="440" w:lineRule="exact"/>
        <w:rPr>
          <w:rFonts w:ascii="Times New Roman" w:eastAsia="楷体_GB2312" w:hAnsi="Times New Roman" w:cs="Times New Roman"/>
          <w:b/>
          <w:color w:val="000000" w:themeColor="text1"/>
          <w:sz w:val="28"/>
        </w:rPr>
      </w:pPr>
    </w:p>
    <w:p w:rsidR="008858E7" w:rsidRPr="000867B1" w:rsidRDefault="008858E7" w:rsidP="008858E7">
      <w:pPr>
        <w:jc w:val="center"/>
        <w:rPr>
          <w:rFonts w:ascii="Times New Roman" w:eastAsia="楷体_GB2312" w:hAnsi="Times New Roman" w:cs="Times New Roman"/>
          <w:color w:val="000000" w:themeColor="text1"/>
          <w:sz w:val="28"/>
        </w:rPr>
      </w:pPr>
    </w:p>
    <w:p w:rsidR="008858E7" w:rsidRPr="000867B1" w:rsidRDefault="008858E7" w:rsidP="008858E7">
      <w:pPr>
        <w:jc w:val="center"/>
        <w:rPr>
          <w:rFonts w:ascii="Times New Roman" w:eastAsia="楷体_GB2312" w:hAnsi="Times New Roman" w:cs="Times New Roman"/>
          <w:color w:val="000000" w:themeColor="text1"/>
          <w:sz w:val="28"/>
        </w:rPr>
      </w:pPr>
    </w:p>
    <w:p w:rsidR="008858E7" w:rsidRPr="000867B1" w:rsidRDefault="00EC63D3" w:rsidP="008858E7">
      <w:pPr>
        <w:jc w:val="center"/>
        <w:rPr>
          <w:rFonts w:ascii="Times New Roman" w:eastAsia="楷体_GB2312" w:hAnsi="Times New Roman" w:cs="Times New Roman"/>
          <w:color w:val="000000" w:themeColor="text1"/>
          <w:sz w:val="28"/>
        </w:rPr>
      </w:pPr>
      <w:r w:rsidRPr="000867B1">
        <w:rPr>
          <w:rFonts w:ascii="Times New Roman" w:eastAsia="楷体_GB2312" w:hAnsi="Times New Roman" w:cs="Times New Roman" w:hint="eastAsia"/>
          <w:color w:val="000000" w:themeColor="text1"/>
          <w:sz w:val="28"/>
        </w:rPr>
        <w:t>2</w:t>
      </w:r>
      <w:r w:rsidRPr="000867B1">
        <w:rPr>
          <w:rFonts w:ascii="Times New Roman" w:eastAsia="楷体_GB2312" w:hAnsi="Times New Roman" w:cs="Times New Roman"/>
          <w:color w:val="000000" w:themeColor="text1"/>
          <w:sz w:val="28"/>
        </w:rPr>
        <w:t>019</w:t>
      </w:r>
      <w:r w:rsidR="008858E7" w:rsidRPr="000867B1">
        <w:rPr>
          <w:rFonts w:ascii="Times New Roman" w:eastAsia="楷体_GB2312" w:hAnsi="Times New Roman" w:cs="Times New Roman"/>
          <w:color w:val="000000" w:themeColor="text1"/>
          <w:sz w:val="28"/>
        </w:rPr>
        <w:t>年</w:t>
      </w:r>
      <w:r w:rsidRPr="000867B1">
        <w:rPr>
          <w:rFonts w:ascii="Times New Roman" w:eastAsia="楷体_GB2312" w:hAnsi="Times New Roman" w:cs="Times New Roman"/>
          <w:color w:val="000000" w:themeColor="text1"/>
          <w:sz w:val="28"/>
        </w:rPr>
        <w:t>1</w:t>
      </w:r>
      <w:r w:rsidR="008858E7" w:rsidRPr="000867B1">
        <w:rPr>
          <w:rFonts w:ascii="Times New Roman" w:eastAsia="楷体_GB2312" w:hAnsi="Times New Roman" w:cs="Times New Roman"/>
          <w:color w:val="000000" w:themeColor="text1"/>
          <w:sz w:val="28"/>
        </w:rPr>
        <w:t>月</w:t>
      </w:r>
      <w:r w:rsidRPr="000867B1">
        <w:rPr>
          <w:rFonts w:ascii="Times New Roman" w:eastAsia="楷体_GB2312" w:hAnsi="Times New Roman" w:cs="Times New Roman"/>
          <w:color w:val="000000" w:themeColor="text1"/>
          <w:sz w:val="28"/>
        </w:rPr>
        <w:t>10</w:t>
      </w:r>
      <w:r w:rsidR="008858E7" w:rsidRPr="000867B1">
        <w:rPr>
          <w:rFonts w:ascii="Times New Roman" w:eastAsia="楷体_GB2312" w:hAnsi="Times New Roman" w:cs="Times New Roman"/>
          <w:color w:val="000000" w:themeColor="text1"/>
          <w:sz w:val="28"/>
        </w:rPr>
        <w:t>日填报</w:t>
      </w:r>
    </w:p>
    <w:p w:rsidR="00277A91" w:rsidRPr="000867B1" w:rsidRDefault="00277A91">
      <w:pPr>
        <w:widowControl/>
        <w:jc w:val="left"/>
        <w:rPr>
          <w:rFonts w:ascii="仿宋_GB2312" w:eastAsia="仿宋_GB2312"/>
          <w:color w:val="000000" w:themeColor="text1"/>
          <w:sz w:val="28"/>
          <w:szCs w:val="28"/>
        </w:rPr>
      </w:pPr>
      <w:r w:rsidRPr="000867B1">
        <w:rPr>
          <w:rFonts w:ascii="仿宋_GB2312" w:eastAsia="仿宋_GB2312"/>
          <w:color w:val="000000" w:themeColor="text1"/>
          <w:sz w:val="28"/>
          <w:szCs w:val="28"/>
        </w:rPr>
        <w:br w:type="page"/>
      </w:r>
    </w:p>
    <w:p w:rsidR="008858E7" w:rsidRPr="000867B1" w:rsidRDefault="008858E7" w:rsidP="008858E7">
      <w:pPr>
        <w:ind w:right="-90"/>
        <w:jc w:val="center"/>
        <w:rPr>
          <w:rFonts w:ascii="仿宋_GB2312" w:eastAsia="仿宋_GB2312"/>
          <w:color w:val="000000" w:themeColor="text1"/>
          <w:sz w:val="28"/>
          <w:szCs w:val="28"/>
        </w:rPr>
      </w:pPr>
    </w:p>
    <w:p w:rsidR="008858E7" w:rsidRPr="000867B1" w:rsidRDefault="008858E7" w:rsidP="008858E7">
      <w:pPr>
        <w:ind w:right="-90"/>
        <w:jc w:val="center"/>
        <w:rPr>
          <w:rFonts w:ascii="黑体" w:eastAsia="黑体" w:hAnsi="黑体" w:cs="仿宋_GB2312"/>
          <w:bCs/>
          <w:color w:val="000000" w:themeColor="text1"/>
          <w:sz w:val="32"/>
          <w:szCs w:val="32"/>
        </w:rPr>
      </w:pPr>
      <w:r w:rsidRPr="000867B1">
        <w:rPr>
          <w:rFonts w:ascii="黑体" w:eastAsia="黑体" w:hAnsi="黑体" w:hint="eastAsia"/>
          <w:color w:val="000000" w:themeColor="text1"/>
          <w:sz w:val="32"/>
          <w:szCs w:val="32"/>
        </w:rPr>
        <w:t xml:space="preserve">第一部分  </w:t>
      </w:r>
      <w:r w:rsidRPr="000867B1">
        <w:rPr>
          <w:rFonts w:ascii="黑体" w:eastAsia="黑体" w:hAnsi="黑体" w:cs="黑体" w:hint="eastAsia"/>
          <w:bCs/>
          <w:color w:val="000000" w:themeColor="text1"/>
          <w:sz w:val="32"/>
          <w:szCs w:val="32"/>
        </w:rPr>
        <w:t>年度报告编写提纲</w:t>
      </w:r>
      <w:r w:rsidRPr="000867B1">
        <w:rPr>
          <w:rFonts w:ascii="黑体" w:eastAsia="黑体" w:hAnsi="黑体" w:cs="仿宋_GB2312" w:hint="eastAsia"/>
          <w:bCs/>
          <w:color w:val="000000" w:themeColor="text1"/>
          <w:sz w:val="32"/>
          <w:szCs w:val="32"/>
        </w:rPr>
        <w:t>（限</w:t>
      </w:r>
      <w:r w:rsidRPr="000867B1">
        <w:rPr>
          <w:rFonts w:ascii="黑体" w:eastAsia="黑体" w:hAnsi="黑体" w:hint="eastAsia"/>
          <w:bCs/>
          <w:color w:val="000000" w:themeColor="text1"/>
          <w:sz w:val="32"/>
          <w:szCs w:val="32"/>
        </w:rPr>
        <w:t>5000</w:t>
      </w:r>
      <w:r w:rsidRPr="000867B1">
        <w:rPr>
          <w:rFonts w:ascii="黑体" w:eastAsia="黑体" w:hAnsi="黑体" w:cs="仿宋_GB2312" w:hint="eastAsia"/>
          <w:bCs/>
          <w:color w:val="000000" w:themeColor="text1"/>
          <w:sz w:val="32"/>
          <w:szCs w:val="32"/>
        </w:rPr>
        <w:t>字以内）</w:t>
      </w:r>
    </w:p>
    <w:p w:rsidR="008858E7" w:rsidRPr="000867B1" w:rsidRDefault="008858E7" w:rsidP="008858E7">
      <w:pPr>
        <w:ind w:right="-90"/>
        <w:jc w:val="center"/>
        <w:rPr>
          <w:rFonts w:ascii="仿宋_GB2312" w:eastAsia="仿宋_GB2312" w:cs="仿宋_GB2312"/>
          <w:bCs/>
          <w:color w:val="000000" w:themeColor="text1"/>
          <w:sz w:val="28"/>
          <w:szCs w:val="28"/>
        </w:rPr>
      </w:pPr>
    </w:p>
    <w:p w:rsidR="008858E7" w:rsidRPr="000867B1" w:rsidRDefault="008858E7" w:rsidP="008858E7">
      <w:pPr>
        <w:ind w:firstLineChars="200" w:firstLine="560"/>
        <w:rPr>
          <w:rFonts w:ascii="黑体" w:eastAsia="黑体" w:hAnsi="黑体" w:cs="仿宋_GB2312"/>
          <w:color w:val="000000" w:themeColor="text1"/>
          <w:sz w:val="28"/>
          <w:szCs w:val="28"/>
        </w:rPr>
      </w:pPr>
      <w:r w:rsidRPr="000867B1">
        <w:rPr>
          <w:rFonts w:ascii="黑体" w:eastAsia="黑体" w:hAnsi="黑体" w:cs="仿宋_GB2312" w:hint="eastAsia"/>
          <w:color w:val="000000" w:themeColor="text1"/>
          <w:sz w:val="28"/>
          <w:szCs w:val="28"/>
        </w:rPr>
        <w:t>一、人才培养工作和成效</w:t>
      </w:r>
    </w:p>
    <w:p w:rsidR="008858E7" w:rsidRPr="000867B1" w:rsidRDefault="008858E7" w:rsidP="008858E7">
      <w:pPr>
        <w:ind w:firstLineChars="200" w:firstLine="560"/>
        <w:rPr>
          <w:rFonts w:ascii="楷体" w:eastAsia="楷体" w:hAnsi="楷体" w:cs="仿宋_GB2312"/>
          <w:color w:val="000000" w:themeColor="text1"/>
          <w:sz w:val="28"/>
          <w:szCs w:val="28"/>
        </w:rPr>
      </w:pPr>
      <w:r w:rsidRPr="000867B1">
        <w:rPr>
          <w:rFonts w:ascii="楷体" w:eastAsia="楷体" w:hAnsi="楷体" w:cs="仿宋_GB2312" w:hint="eastAsia"/>
          <w:color w:val="000000" w:themeColor="text1"/>
          <w:sz w:val="28"/>
          <w:szCs w:val="28"/>
        </w:rPr>
        <w:t>（一）人才培养基本情况。</w:t>
      </w:r>
    </w:p>
    <w:p w:rsidR="00C829D6" w:rsidRPr="000867B1" w:rsidRDefault="00C829D6" w:rsidP="00C829D6">
      <w:pPr>
        <w:ind w:firstLineChars="200" w:firstLine="480"/>
        <w:rPr>
          <w:rFonts w:ascii="楷体" w:eastAsia="楷体" w:hAnsi="楷体" w:cs="仿宋_GB2312"/>
          <w:color w:val="000000" w:themeColor="text1"/>
          <w:sz w:val="28"/>
          <w:szCs w:val="28"/>
        </w:rPr>
      </w:pPr>
      <w:r w:rsidRPr="000867B1">
        <w:rPr>
          <w:rFonts w:ascii="仿宋_GB2312" w:eastAsia="仿宋_GB2312" w:hAnsi="仿宋" w:hint="eastAsia"/>
          <w:color w:val="000000" w:themeColor="text1"/>
        </w:rPr>
        <w:t>201</w:t>
      </w:r>
      <w:r w:rsidRPr="000867B1">
        <w:rPr>
          <w:rFonts w:ascii="仿宋_GB2312" w:eastAsia="仿宋_GB2312" w:hAnsi="仿宋"/>
          <w:color w:val="000000" w:themeColor="text1"/>
        </w:rPr>
        <w:t>8</w:t>
      </w:r>
      <w:r w:rsidRPr="000867B1">
        <w:rPr>
          <w:rFonts w:ascii="仿宋_GB2312" w:eastAsia="仿宋_GB2312" w:hAnsi="仿宋" w:hint="eastAsia"/>
          <w:color w:val="000000" w:themeColor="text1"/>
        </w:rPr>
        <w:t>年中心</w:t>
      </w:r>
      <w:r w:rsidRPr="000867B1">
        <w:rPr>
          <w:rFonts w:ascii="仿宋_GB2312" w:eastAsia="仿宋_GB2312" w:hAnsi="仿宋" w:cs="宋体" w:hint="eastAsia"/>
          <w:color w:val="000000" w:themeColor="text1"/>
          <w:kern w:val="0"/>
        </w:rPr>
        <w:t>承担了北大生科院、化学院、城市与环境学院、工学院、元培学院、心理系、外语学院、留学生及医学部等23个院系的生物学相关实验课教学，开设了16门实验课程，参加实验课学生共计10</w:t>
      </w:r>
      <w:r w:rsidR="00725D44" w:rsidRPr="000867B1">
        <w:rPr>
          <w:rFonts w:ascii="仿宋_GB2312" w:eastAsia="仿宋_GB2312" w:hAnsi="仿宋" w:cs="宋体"/>
          <w:color w:val="000000" w:themeColor="text1"/>
          <w:kern w:val="0"/>
        </w:rPr>
        <w:t>92</w:t>
      </w:r>
      <w:r w:rsidRPr="000867B1">
        <w:rPr>
          <w:rFonts w:ascii="仿宋_GB2312" w:eastAsia="仿宋_GB2312" w:hAnsi="仿宋" w:cs="宋体" w:hint="eastAsia"/>
          <w:color w:val="000000" w:themeColor="text1"/>
          <w:kern w:val="0"/>
        </w:rPr>
        <w:t>人，总计人学时数71</w:t>
      </w:r>
      <w:r w:rsidR="00725D44" w:rsidRPr="000867B1">
        <w:rPr>
          <w:rFonts w:ascii="仿宋_GB2312" w:eastAsia="仿宋_GB2312" w:hAnsi="仿宋" w:cs="宋体"/>
          <w:color w:val="000000" w:themeColor="text1"/>
          <w:kern w:val="0"/>
        </w:rPr>
        <w:t>699</w:t>
      </w:r>
      <w:r w:rsidRPr="000867B1">
        <w:rPr>
          <w:rFonts w:ascii="仿宋_GB2312" w:eastAsia="仿宋_GB2312" w:hAnsi="仿宋" w:cs="宋体" w:hint="eastAsia"/>
          <w:color w:val="000000" w:themeColor="text1"/>
          <w:kern w:val="0"/>
        </w:rPr>
        <w:t>。实验内容形成了分层次、多模块、相互衔接的实验教学体系，同时逐步实现了技能化、多元化、个性化，实验教学与科研训练相互渗透的实验教学模式。</w:t>
      </w:r>
    </w:p>
    <w:p w:rsidR="008858E7" w:rsidRPr="000867B1" w:rsidRDefault="008858E7" w:rsidP="008858E7">
      <w:pPr>
        <w:ind w:firstLineChars="200" w:firstLine="560"/>
        <w:rPr>
          <w:rFonts w:ascii="楷体" w:eastAsia="楷体" w:hAnsi="楷体" w:cs="仿宋_GB2312"/>
          <w:color w:val="000000" w:themeColor="text1"/>
          <w:sz w:val="28"/>
          <w:szCs w:val="28"/>
        </w:rPr>
      </w:pPr>
      <w:r w:rsidRPr="000867B1">
        <w:rPr>
          <w:rFonts w:ascii="楷体" w:eastAsia="楷体" w:hAnsi="楷体" w:cs="仿宋_GB2312" w:hint="eastAsia"/>
          <w:color w:val="000000" w:themeColor="text1"/>
          <w:sz w:val="28"/>
          <w:szCs w:val="28"/>
        </w:rPr>
        <w:t>（二）人才培养成效评价等。</w:t>
      </w:r>
    </w:p>
    <w:p w:rsidR="00F56206" w:rsidRPr="000867B1" w:rsidRDefault="00F56206" w:rsidP="00F56206">
      <w:pPr>
        <w:ind w:firstLineChars="200" w:firstLine="480"/>
        <w:rPr>
          <w:rFonts w:ascii="仿宋_GB2312" w:eastAsia="仿宋_GB2312" w:hAnsi="仿宋" w:cs="宋体"/>
          <w:color w:val="000000" w:themeColor="text1"/>
          <w:kern w:val="0"/>
        </w:rPr>
      </w:pPr>
      <w:r w:rsidRPr="000867B1">
        <w:rPr>
          <w:rFonts w:ascii="仿宋_GB2312" w:eastAsia="仿宋_GB2312" w:hAnsi="仿宋" w:cs="宋体" w:hint="eastAsia"/>
          <w:color w:val="000000" w:themeColor="text1"/>
          <w:kern w:val="0"/>
        </w:rPr>
        <w:t>北京大学教务部和实验教学中心通过多种方式对实验课教学进行评估，从201</w:t>
      </w:r>
      <w:r w:rsidRPr="000867B1">
        <w:rPr>
          <w:rFonts w:ascii="仿宋_GB2312" w:eastAsia="仿宋_GB2312" w:hAnsi="仿宋" w:cs="宋体"/>
          <w:color w:val="000000" w:themeColor="text1"/>
          <w:kern w:val="0"/>
        </w:rPr>
        <w:t>8</w:t>
      </w:r>
      <w:r w:rsidRPr="000867B1">
        <w:rPr>
          <w:rFonts w:ascii="仿宋_GB2312" w:eastAsia="仿宋_GB2312" w:hAnsi="仿宋" w:cs="宋体" w:hint="eastAsia"/>
          <w:color w:val="000000" w:themeColor="text1"/>
          <w:kern w:val="0"/>
        </w:rPr>
        <w:t>年的评估结果看，绝大多数实验课程的评估分值都在85以上。经过基础实验课学习后，大多数本科生在大二进入科研实验室后能很快适应前沿科学研究的要求。本科生发表研究论文11篇。201</w:t>
      </w:r>
      <w:r w:rsidRPr="000867B1">
        <w:rPr>
          <w:rFonts w:ascii="仿宋_GB2312" w:eastAsia="仿宋_GB2312" w:hAnsi="仿宋" w:cs="宋体"/>
          <w:color w:val="000000" w:themeColor="text1"/>
          <w:kern w:val="0"/>
        </w:rPr>
        <w:t>8</w:t>
      </w:r>
      <w:r w:rsidRPr="000867B1">
        <w:rPr>
          <w:rFonts w:ascii="仿宋_GB2312" w:eastAsia="仿宋_GB2312" w:hAnsi="仿宋" w:cs="宋体" w:hint="eastAsia"/>
          <w:color w:val="000000" w:themeColor="text1"/>
          <w:kern w:val="0"/>
        </w:rPr>
        <w:t>年北京大学</w:t>
      </w:r>
      <w:proofErr w:type="spellStart"/>
      <w:r w:rsidRPr="000867B1">
        <w:rPr>
          <w:rFonts w:ascii="仿宋_GB2312" w:eastAsia="仿宋_GB2312" w:hAnsi="仿宋" w:cs="宋体" w:hint="eastAsia"/>
          <w:color w:val="000000" w:themeColor="text1"/>
          <w:kern w:val="0"/>
        </w:rPr>
        <w:t>iGEM</w:t>
      </w:r>
      <w:proofErr w:type="spellEnd"/>
      <w:r w:rsidRPr="000867B1">
        <w:rPr>
          <w:rFonts w:ascii="仿宋_GB2312" w:eastAsia="仿宋_GB2312" w:hAnsi="仿宋" w:cs="宋体" w:hint="eastAsia"/>
          <w:color w:val="000000" w:themeColor="text1"/>
          <w:kern w:val="0"/>
        </w:rPr>
        <w:t>代表队在中心开展的项目以“合成细胞器-基于相分离的多功能细胞器平台”为主题的项目获得金奖，并获得“最佳基础进展提名(Nominated Best Foundational Advance) ”“最佳元件收集提名(Nominated Best Part Collection)”及“最佳新组合元件提名(Nominated Best New Composite Part)”三项单项奖提名。</w:t>
      </w:r>
    </w:p>
    <w:p w:rsidR="008D7C99" w:rsidRPr="000867B1" w:rsidRDefault="008D7C99" w:rsidP="00F56206">
      <w:pPr>
        <w:ind w:firstLineChars="200" w:firstLine="480"/>
        <w:rPr>
          <w:rFonts w:ascii="仿宋_GB2312" w:eastAsia="仿宋_GB2312" w:hAnsi="仿宋" w:cs="宋体"/>
          <w:color w:val="000000" w:themeColor="text1"/>
          <w:kern w:val="0"/>
        </w:rPr>
      </w:pPr>
    </w:p>
    <w:p w:rsidR="008858E7" w:rsidRPr="000867B1" w:rsidRDefault="008858E7" w:rsidP="008858E7">
      <w:pPr>
        <w:ind w:firstLineChars="200" w:firstLine="560"/>
        <w:rPr>
          <w:rFonts w:ascii="黑体" w:eastAsia="黑体" w:hAnsi="黑体" w:cs="仿宋_GB2312"/>
          <w:color w:val="000000" w:themeColor="text1"/>
          <w:sz w:val="28"/>
          <w:szCs w:val="28"/>
        </w:rPr>
      </w:pPr>
      <w:r w:rsidRPr="000867B1">
        <w:rPr>
          <w:rFonts w:ascii="黑体" w:eastAsia="黑体" w:hAnsi="黑体" w:cs="仿宋_GB2312" w:hint="eastAsia"/>
          <w:color w:val="000000" w:themeColor="text1"/>
          <w:sz w:val="28"/>
          <w:szCs w:val="28"/>
        </w:rPr>
        <w:t>二、教学改革与科学研究</w:t>
      </w:r>
    </w:p>
    <w:p w:rsidR="008858E7" w:rsidRPr="000867B1" w:rsidRDefault="008858E7" w:rsidP="008858E7">
      <w:pPr>
        <w:ind w:firstLineChars="200" w:firstLine="560"/>
        <w:rPr>
          <w:rFonts w:ascii="楷体" w:eastAsia="楷体" w:hAnsi="楷体" w:cs="仿宋_GB2312"/>
          <w:color w:val="000000" w:themeColor="text1"/>
          <w:sz w:val="28"/>
          <w:szCs w:val="28"/>
        </w:rPr>
      </w:pPr>
      <w:r w:rsidRPr="000867B1">
        <w:rPr>
          <w:rFonts w:ascii="楷体" w:eastAsia="楷体" w:hAnsi="楷体" w:cs="仿宋_GB2312" w:hint="eastAsia"/>
          <w:color w:val="000000" w:themeColor="text1"/>
          <w:sz w:val="28"/>
          <w:szCs w:val="28"/>
        </w:rPr>
        <w:t>（一）教学改革立项、进展、完成等情况。</w:t>
      </w:r>
    </w:p>
    <w:p w:rsidR="00631DE3" w:rsidRPr="00BF6BD6" w:rsidRDefault="00631DE3" w:rsidP="00631DE3">
      <w:pPr>
        <w:ind w:firstLineChars="200" w:firstLine="480"/>
        <w:rPr>
          <w:rFonts w:ascii="仿宋_GB2312" w:eastAsia="仿宋_GB2312" w:hAnsi="仿宋" w:cs="宋体"/>
          <w:color w:val="000000" w:themeColor="text1"/>
          <w:kern w:val="0"/>
        </w:rPr>
      </w:pPr>
      <w:r w:rsidRPr="00BF6BD6">
        <w:rPr>
          <w:rFonts w:ascii="仿宋_GB2312" w:eastAsia="仿宋_GB2312" w:hAnsi="仿宋" w:cs="宋体" w:hint="eastAsia"/>
          <w:color w:val="000000" w:themeColor="text1"/>
          <w:kern w:val="0"/>
        </w:rPr>
        <w:t>201</w:t>
      </w:r>
      <w:r w:rsidR="0086389A" w:rsidRPr="00BF6BD6">
        <w:rPr>
          <w:rFonts w:ascii="仿宋_GB2312" w:eastAsia="仿宋_GB2312" w:hAnsi="仿宋" w:cs="宋体"/>
          <w:color w:val="000000" w:themeColor="text1"/>
          <w:kern w:val="0"/>
        </w:rPr>
        <w:t>8</w:t>
      </w:r>
      <w:r w:rsidRPr="00BF6BD6">
        <w:rPr>
          <w:rFonts w:ascii="仿宋_GB2312" w:eastAsia="仿宋_GB2312" w:hAnsi="仿宋" w:cs="宋体" w:hint="eastAsia"/>
          <w:color w:val="000000" w:themeColor="text1"/>
          <w:kern w:val="0"/>
        </w:rPr>
        <w:t>年中心承担了北京大学教务部本科教学改革项目“</w:t>
      </w:r>
      <w:r w:rsidR="00336843" w:rsidRPr="00BF6BD6">
        <w:rPr>
          <w:rFonts w:ascii="仿宋_GB2312" w:eastAsia="仿宋_GB2312" w:hAnsi="仿宋" w:cs="宋体" w:hint="eastAsia"/>
          <w:color w:val="000000" w:themeColor="text1"/>
          <w:kern w:val="0"/>
        </w:rPr>
        <w:t>被子植物双受精虚拟仿真实验</w:t>
      </w:r>
      <w:r w:rsidRPr="00BF6BD6">
        <w:rPr>
          <w:rFonts w:ascii="仿宋_GB2312" w:eastAsia="仿宋_GB2312" w:hAnsi="仿宋" w:cs="宋体" w:hint="eastAsia"/>
          <w:color w:val="000000" w:themeColor="text1"/>
          <w:kern w:val="0"/>
        </w:rPr>
        <w:t>”、“</w:t>
      </w:r>
      <w:r w:rsidR="003A25E4" w:rsidRPr="00BF6BD6">
        <w:rPr>
          <w:rFonts w:ascii="仿宋_GB2312" w:eastAsia="仿宋_GB2312" w:hAnsi="仿宋" w:cs="宋体" w:hint="eastAsia"/>
          <w:color w:val="000000" w:themeColor="text1"/>
          <w:kern w:val="0"/>
        </w:rPr>
        <w:t>生理学</w:t>
      </w:r>
      <w:r w:rsidRPr="00BF6BD6">
        <w:rPr>
          <w:rFonts w:ascii="仿宋_GB2312" w:eastAsia="仿宋_GB2312" w:hAnsi="仿宋" w:cs="宋体" w:hint="eastAsia"/>
          <w:color w:val="000000" w:themeColor="text1"/>
          <w:kern w:val="0"/>
        </w:rPr>
        <w:t>实验混合式教学的探索与实践”、“模式生物</w:t>
      </w:r>
      <w:r w:rsidR="001E1B13" w:rsidRPr="00BF6BD6">
        <w:rPr>
          <w:rFonts w:ascii="仿宋_GB2312" w:eastAsia="仿宋_GB2312" w:hAnsi="仿宋" w:cs="宋体" w:hint="eastAsia"/>
          <w:color w:val="000000" w:themeColor="text1"/>
          <w:kern w:val="0"/>
        </w:rPr>
        <w:t>发育</w:t>
      </w:r>
      <w:r w:rsidR="00657EEE" w:rsidRPr="00BF6BD6">
        <w:rPr>
          <w:rFonts w:ascii="仿宋_GB2312" w:eastAsia="仿宋_GB2312" w:hAnsi="仿宋" w:cs="宋体" w:hint="eastAsia"/>
          <w:color w:val="000000" w:themeColor="text1"/>
          <w:kern w:val="0"/>
        </w:rPr>
        <w:t>实验</w:t>
      </w:r>
      <w:r w:rsidRPr="00BF6BD6">
        <w:rPr>
          <w:rFonts w:ascii="仿宋_GB2312" w:eastAsia="仿宋_GB2312" w:hAnsi="仿宋" w:cs="宋体" w:hint="eastAsia"/>
          <w:color w:val="000000" w:themeColor="text1"/>
          <w:kern w:val="0"/>
        </w:rPr>
        <w:t>教学平台建设”、</w:t>
      </w:r>
      <w:r w:rsidR="006B671D" w:rsidRPr="00BF6BD6">
        <w:rPr>
          <w:rFonts w:ascii="仿宋_GB2312" w:eastAsia="仿宋_GB2312" w:hAnsi="仿宋" w:cs="宋体" w:hint="eastAsia"/>
          <w:color w:val="000000" w:themeColor="text1"/>
          <w:kern w:val="0"/>
        </w:rPr>
        <w:t>以</w:t>
      </w:r>
      <w:r w:rsidRPr="00BF6BD6">
        <w:rPr>
          <w:rFonts w:ascii="仿宋_GB2312" w:eastAsia="仿宋_GB2312" w:hAnsi="仿宋" w:cs="宋体" w:hint="eastAsia"/>
          <w:color w:val="000000" w:themeColor="text1"/>
          <w:kern w:val="0"/>
        </w:rPr>
        <w:t>及双一流学科建设项目“生命科学学院实验教学条件建设”等。这些教改项目进展顺利，对于提升生物实验教学质量发挥了重要作用。</w:t>
      </w:r>
    </w:p>
    <w:p w:rsidR="0054527D" w:rsidRPr="0054527D" w:rsidRDefault="0054527D" w:rsidP="0054527D">
      <w:pPr>
        <w:ind w:firstLineChars="200" w:firstLine="480"/>
        <w:rPr>
          <w:rFonts w:ascii="仿宋_GB2312" w:eastAsia="仿宋_GB2312" w:hAnsi="仿宋" w:cs="宋体"/>
          <w:color w:val="000000" w:themeColor="text1"/>
          <w:kern w:val="0"/>
        </w:rPr>
      </w:pPr>
      <w:r w:rsidRPr="0054527D">
        <w:rPr>
          <w:rFonts w:ascii="仿宋_GB2312" w:eastAsia="仿宋_GB2312" w:hAnsi="仿宋" w:cs="宋体" w:hint="eastAsia"/>
          <w:color w:val="000000" w:themeColor="text1"/>
          <w:kern w:val="0"/>
        </w:rPr>
        <w:t>北京大学生命科学学院有多个实验室从事该领域的研究工作，并取得了重要的科研成果。如瞿礼嘉课题组的研究论文“Arabidopsis pollen tube integrity and sperm release are regulated by RALF-mediated signaling”2017年在线发表在国际著名期刊Science上，首次找到了拟南芥有性生殖过程中参与控制花粉管细胞完整性与精细胞释放的信号分子及其受体复合体，并揭示了该过程的分子调控机制；苏都莫日根课题组的研究通过荧光蛋白标记的方法区分一对精细胞，并记录了它们在退化助细胞中释放后与卵细胞和中央细胞融合的过程。在这些研究中有共通的思路和实验手段，我们在实验中回到最基本的问题：“如何观</w:t>
      </w:r>
      <w:r>
        <w:rPr>
          <w:rFonts w:ascii="仿宋_GB2312" w:eastAsia="仿宋_GB2312" w:hAnsi="仿宋" w:cs="宋体" w:hint="eastAsia"/>
          <w:color w:val="000000" w:themeColor="text1"/>
          <w:kern w:val="0"/>
        </w:rPr>
        <w:lastRenderedPageBreak/>
        <w:t>察被子植物双受精的细胞动态过程？。</w:t>
      </w:r>
      <w:r w:rsidRPr="0054527D">
        <w:rPr>
          <w:rFonts w:ascii="仿宋_GB2312" w:eastAsia="仿宋_GB2312" w:hAnsi="仿宋" w:cs="宋体" w:hint="eastAsia"/>
          <w:color w:val="000000" w:themeColor="text1"/>
          <w:kern w:val="0"/>
        </w:rPr>
        <w:t>依据科研中常用的半离体受精体系，我们设计了这一教学实验，在实验中注重培养学生对实验的理解，学会思考观察到的细胞动态背后的生物学意义及其分子机制，并能设计实验进行进一步的实验研究。“被子植物双受精”虚拟仿真实验将科研成果转化为实验项目。本项目以探究问题为导向，通过三维重构、虚拟动画、模拟实验等方法，使学生直观了解双受精的全过程，这个过程的观察在实体教学实验中是无法实现的。学生通过虚实结合的实验操作，观察植</w:t>
      </w:r>
      <w:r w:rsidRPr="0054527D">
        <w:rPr>
          <w:rFonts w:ascii="仿宋_GB2312" w:eastAsia="仿宋_GB2312" w:hAnsi="仿宋" w:cs="宋体"/>
          <w:color w:val="000000" w:themeColor="text1"/>
          <w:kern w:val="0"/>
        </w:rPr>
        <w:t>物双受精过程</w:t>
      </w:r>
      <w:r w:rsidRPr="0054527D">
        <w:rPr>
          <w:rFonts w:ascii="仿宋_GB2312" w:eastAsia="仿宋_GB2312" w:hAnsi="仿宋" w:cs="宋体" w:hint="eastAsia"/>
          <w:color w:val="000000" w:themeColor="text1"/>
          <w:kern w:val="0"/>
        </w:rPr>
        <w:t>各阶段的</w:t>
      </w:r>
      <w:r w:rsidRPr="0054527D">
        <w:rPr>
          <w:rFonts w:ascii="仿宋_GB2312" w:eastAsia="仿宋_GB2312" w:hAnsi="仿宋" w:cs="宋体"/>
          <w:color w:val="000000" w:themeColor="text1"/>
          <w:kern w:val="0"/>
        </w:rPr>
        <w:t>细胞动态，</w:t>
      </w:r>
      <w:r w:rsidRPr="0054527D">
        <w:rPr>
          <w:rFonts w:ascii="仿宋_GB2312" w:eastAsia="仿宋_GB2312" w:hAnsi="仿宋" w:cs="宋体" w:hint="eastAsia"/>
          <w:color w:val="000000" w:themeColor="text1"/>
          <w:kern w:val="0"/>
        </w:rPr>
        <w:t>理解其分子机制，培养学生的科研素养和创新能力。</w:t>
      </w:r>
      <w:r>
        <w:rPr>
          <w:rFonts w:ascii="仿宋_GB2312" w:eastAsia="仿宋_GB2312" w:hAnsi="仿宋" w:cs="宋体" w:hint="eastAsia"/>
          <w:color w:val="000000" w:themeColor="text1"/>
          <w:kern w:val="0"/>
        </w:rPr>
        <w:t>项目已经完成并申报国家级虚拟仿真实验教学项目，</w:t>
      </w:r>
      <w:r w:rsidRPr="0054527D">
        <w:rPr>
          <w:rFonts w:ascii="仿宋_GB2312" w:eastAsia="仿宋_GB2312" w:hAnsi="仿宋" w:cs="宋体" w:hint="eastAsia"/>
          <w:color w:val="000000" w:themeColor="text1"/>
          <w:kern w:val="0"/>
        </w:rPr>
        <w:t>从北京大学生物学国家级</w:t>
      </w:r>
      <w:r w:rsidRPr="0054527D">
        <w:rPr>
          <w:rFonts w:ascii="仿宋_GB2312" w:eastAsia="仿宋_GB2312" w:hAnsi="仿宋" w:cs="宋体"/>
          <w:color w:val="000000" w:themeColor="text1"/>
          <w:kern w:val="0"/>
        </w:rPr>
        <w:t>实验教学中心</w:t>
      </w:r>
      <w:r w:rsidRPr="0054527D">
        <w:rPr>
          <w:rFonts w:ascii="仿宋_GB2312" w:eastAsia="仿宋_GB2312" w:hAnsi="仿宋" w:cs="宋体" w:hint="eastAsia"/>
          <w:color w:val="000000" w:themeColor="text1"/>
          <w:kern w:val="0"/>
        </w:rPr>
        <w:t>网站</w:t>
      </w:r>
      <w:r w:rsidRPr="0054527D">
        <w:rPr>
          <w:rFonts w:ascii="仿宋_GB2312" w:eastAsia="仿宋_GB2312" w:hAnsi="仿宋" w:cs="宋体"/>
          <w:color w:val="000000" w:themeColor="text1"/>
          <w:kern w:val="0"/>
        </w:rPr>
        <w:t>链接</w:t>
      </w:r>
      <w:r w:rsidRPr="0054527D">
        <w:rPr>
          <w:rFonts w:ascii="仿宋_GB2312" w:eastAsia="仿宋_GB2312" w:hAnsi="仿宋" w:cs="宋体" w:hint="eastAsia"/>
          <w:color w:val="000000" w:themeColor="text1"/>
          <w:kern w:val="0"/>
        </w:rPr>
        <w:t>也可访问本实验</w:t>
      </w:r>
      <w:r w:rsidRPr="0054527D">
        <w:rPr>
          <w:rFonts w:ascii="仿宋_GB2312" w:eastAsia="仿宋_GB2312" w:hAnsi="仿宋" w:cs="宋体"/>
          <w:color w:val="000000" w:themeColor="text1"/>
          <w:kern w:val="0"/>
        </w:rPr>
        <w:t>http://biojxzx.pku.edu.cn/index.php/Index/page/cid/150.html</w:t>
      </w:r>
      <w:r w:rsidRPr="0054527D">
        <w:rPr>
          <w:rFonts w:ascii="仿宋_GB2312" w:eastAsia="仿宋_GB2312" w:hAnsi="仿宋" w:cs="宋体" w:hint="eastAsia"/>
          <w:color w:val="000000" w:themeColor="text1"/>
          <w:kern w:val="0"/>
        </w:rPr>
        <w:t>。</w:t>
      </w:r>
    </w:p>
    <w:p w:rsidR="00631DE3" w:rsidRPr="000867B1" w:rsidRDefault="00631DE3" w:rsidP="00631DE3">
      <w:pPr>
        <w:ind w:firstLineChars="200" w:firstLine="480"/>
        <w:rPr>
          <w:rFonts w:ascii="楷体" w:eastAsia="楷体" w:hAnsi="楷体" w:cs="仿宋_GB2312"/>
          <w:color w:val="000000" w:themeColor="text1"/>
          <w:sz w:val="28"/>
          <w:szCs w:val="28"/>
        </w:rPr>
      </w:pPr>
      <w:r w:rsidRPr="009D74C7">
        <w:rPr>
          <w:rFonts w:ascii="仿宋_GB2312" w:eastAsia="仿宋_GB2312" w:hAnsi="仿宋" w:cs="宋体" w:hint="eastAsia"/>
          <w:color w:val="000000" w:themeColor="text1"/>
          <w:kern w:val="0"/>
        </w:rPr>
        <w:t>生物学野外实习是高校生物学本科实践教学的重要环节，是学生认知动植物、了解动植物与环境相互关系的重要课堂，也是培养学生对生命探究的兴趣和从事科学研究基本素质与能力的重要场所，在创新性人才培养过程中起着不可替代的作用。同时，保护生物学是因人类所面临的生态危机在上世纪80年代应运而生的一门应用学科，其目的是应对危机，提供基于证据的解决方案。这门学科的特点是注重学科交叉和研究与实践的结合，是生命科学学院很有特色的优势学科。经过多年建设，生命科学学院在北京百花山国家级自然保护区和山东烟台海滨潮间带建立了本科生生物学野外实习基地，并在西南山地的陕西秦岭和四川王朗自然保护区等地建立了野外研究和保护示范基地。我们计划将本科生生物学野外实习教学与保护生物学研究有机地结合，使生物学野外实习教学更具有研究属性、更接近学科前沿动态，同时又为保护生物学研究提供大量观测数据，培养具有国际视野和实践能力的生态学和保护生物学专业人才。201</w:t>
      </w:r>
      <w:r w:rsidR="00BF6BD6" w:rsidRPr="009D74C7">
        <w:rPr>
          <w:rFonts w:ascii="仿宋_GB2312" w:eastAsia="仿宋_GB2312" w:hAnsi="仿宋" w:cs="宋体" w:hint="eastAsia"/>
          <w:color w:val="000000" w:themeColor="text1"/>
          <w:kern w:val="0"/>
        </w:rPr>
        <w:t>8</w:t>
      </w:r>
      <w:r w:rsidRPr="009D74C7">
        <w:rPr>
          <w:rFonts w:ascii="仿宋_GB2312" w:eastAsia="仿宋_GB2312" w:hAnsi="仿宋" w:cs="宋体" w:hint="eastAsia"/>
          <w:color w:val="000000" w:themeColor="text1"/>
          <w:kern w:val="0"/>
        </w:rPr>
        <w:t>年6月我们带领本科生到四川王朗国家级自然保护区进行生物学野外实习和生态学、保护生物学研究实践，效果非常好，实习成果汇编成 “生物学野外实习、生态学野外实践课程年鉴（201</w:t>
      </w:r>
      <w:r w:rsidR="00BF6BD6" w:rsidRPr="009D74C7">
        <w:rPr>
          <w:rFonts w:ascii="仿宋_GB2312" w:eastAsia="仿宋_GB2312" w:hAnsi="仿宋" w:cs="宋体" w:hint="eastAsia"/>
          <w:color w:val="000000" w:themeColor="text1"/>
          <w:kern w:val="0"/>
        </w:rPr>
        <w:t>8</w:t>
      </w:r>
      <w:r w:rsidRPr="009D74C7">
        <w:rPr>
          <w:rFonts w:ascii="仿宋_GB2312" w:eastAsia="仿宋_GB2312" w:hAnsi="仿宋" w:cs="宋体" w:hint="eastAsia"/>
          <w:color w:val="000000" w:themeColor="text1"/>
          <w:kern w:val="0"/>
        </w:rPr>
        <w:t>年）”。</w:t>
      </w:r>
      <w:r w:rsidR="00400BFF" w:rsidRPr="009D74C7">
        <w:rPr>
          <w:rFonts w:ascii="仿宋_GB2312" w:eastAsia="仿宋_GB2312" w:hAnsi="仿宋" w:cs="宋体" w:hint="eastAsia"/>
          <w:color w:val="000000" w:themeColor="text1"/>
          <w:kern w:val="0"/>
        </w:rPr>
        <w:t>其中一个小组的专题“王朗保护区马先蒿观察记”发表在核心期刊生命世界杂志上。</w:t>
      </w:r>
    </w:p>
    <w:p w:rsidR="008858E7" w:rsidRPr="000867B1" w:rsidRDefault="008858E7" w:rsidP="008858E7">
      <w:pPr>
        <w:ind w:firstLineChars="200" w:firstLine="560"/>
        <w:rPr>
          <w:rFonts w:ascii="楷体" w:eastAsia="楷体" w:hAnsi="楷体" w:cs="仿宋_GB2312"/>
          <w:color w:val="000000" w:themeColor="text1"/>
          <w:sz w:val="28"/>
          <w:szCs w:val="28"/>
        </w:rPr>
      </w:pPr>
      <w:r w:rsidRPr="000867B1">
        <w:rPr>
          <w:rFonts w:ascii="楷体" w:eastAsia="楷体" w:hAnsi="楷体" w:cs="仿宋_GB2312" w:hint="eastAsia"/>
          <w:color w:val="000000" w:themeColor="text1"/>
          <w:sz w:val="28"/>
          <w:szCs w:val="28"/>
        </w:rPr>
        <w:t>（二）科学研究等情况。</w:t>
      </w:r>
    </w:p>
    <w:p w:rsidR="00B94C31" w:rsidRPr="000867B1" w:rsidRDefault="00B94C31" w:rsidP="00B94C31">
      <w:pPr>
        <w:ind w:firstLineChars="200" w:firstLine="480"/>
        <w:rPr>
          <w:rFonts w:ascii="仿宋_GB2312" w:eastAsia="仿宋_GB2312" w:hAnsi="仿宋" w:cs="宋体"/>
          <w:color w:val="000000" w:themeColor="text1"/>
          <w:kern w:val="0"/>
        </w:rPr>
      </w:pPr>
      <w:r w:rsidRPr="000867B1">
        <w:rPr>
          <w:rFonts w:ascii="仿宋_GB2312" w:eastAsia="仿宋_GB2312" w:hAnsi="仿宋" w:cs="宋体" w:hint="eastAsia"/>
          <w:color w:val="000000" w:themeColor="text1"/>
          <w:kern w:val="0"/>
        </w:rPr>
        <w:t>201</w:t>
      </w:r>
      <w:r w:rsidRPr="000867B1">
        <w:rPr>
          <w:rFonts w:ascii="仿宋_GB2312" w:eastAsia="仿宋_GB2312" w:hAnsi="仿宋" w:cs="宋体"/>
          <w:color w:val="000000" w:themeColor="text1"/>
          <w:kern w:val="0"/>
        </w:rPr>
        <w:t>8</w:t>
      </w:r>
      <w:r w:rsidRPr="000867B1">
        <w:rPr>
          <w:rFonts w:ascii="仿宋_GB2312" w:eastAsia="仿宋_GB2312" w:hAnsi="仿宋" w:cs="宋体" w:hint="eastAsia"/>
          <w:color w:val="000000" w:themeColor="text1"/>
          <w:kern w:val="0"/>
        </w:rPr>
        <w:t>年中心固定人员主持国家自然科学基金</w:t>
      </w:r>
      <w:r w:rsidR="00E03275" w:rsidRPr="000867B1">
        <w:rPr>
          <w:rFonts w:ascii="仿宋_GB2312" w:eastAsia="仿宋_GB2312" w:hAnsi="仿宋" w:cs="宋体"/>
          <w:color w:val="000000" w:themeColor="text1"/>
          <w:kern w:val="0"/>
        </w:rPr>
        <w:t>3</w:t>
      </w:r>
      <w:r w:rsidRPr="000867B1">
        <w:rPr>
          <w:rFonts w:ascii="仿宋_GB2312" w:eastAsia="仿宋_GB2312" w:hAnsi="仿宋" w:cs="宋体" w:hint="eastAsia"/>
          <w:color w:val="000000" w:themeColor="text1"/>
          <w:kern w:val="0"/>
        </w:rPr>
        <w:t>项，参加国家重大专项、国家自然科学基金项目</w:t>
      </w:r>
      <w:r w:rsidR="00A01993" w:rsidRPr="000867B1">
        <w:rPr>
          <w:rFonts w:ascii="仿宋_GB2312" w:eastAsia="仿宋_GB2312" w:hAnsi="仿宋" w:cs="宋体"/>
          <w:color w:val="000000" w:themeColor="text1"/>
          <w:kern w:val="0"/>
        </w:rPr>
        <w:t>6</w:t>
      </w:r>
      <w:r w:rsidRPr="000867B1">
        <w:rPr>
          <w:rFonts w:ascii="仿宋_GB2312" w:eastAsia="仿宋_GB2312" w:hAnsi="仿宋" w:cs="宋体" w:hint="eastAsia"/>
          <w:color w:val="000000" w:themeColor="text1"/>
          <w:kern w:val="0"/>
        </w:rPr>
        <w:t>项。发表研究论文</w:t>
      </w:r>
      <w:r w:rsidR="00A01993" w:rsidRPr="000867B1">
        <w:rPr>
          <w:rFonts w:ascii="仿宋_GB2312" w:eastAsia="仿宋_GB2312" w:hAnsi="仿宋" w:cs="宋体"/>
          <w:color w:val="000000" w:themeColor="text1"/>
          <w:kern w:val="0"/>
        </w:rPr>
        <w:t>5</w:t>
      </w:r>
      <w:r w:rsidRPr="000867B1">
        <w:rPr>
          <w:rFonts w:ascii="仿宋_GB2312" w:eastAsia="仿宋_GB2312" w:hAnsi="仿宋" w:cs="宋体" w:hint="eastAsia"/>
          <w:color w:val="000000" w:themeColor="text1"/>
          <w:kern w:val="0"/>
        </w:rPr>
        <w:t>篇，教学论文</w:t>
      </w:r>
      <w:r w:rsidR="00A01993" w:rsidRPr="000867B1">
        <w:rPr>
          <w:rFonts w:ascii="仿宋_GB2312" w:eastAsia="仿宋_GB2312" w:hAnsi="仿宋" w:cs="宋体"/>
          <w:color w:val="000000" w:themeColor="text1"/>
          <w:kern w:val="0"/>
        </w:rPr>
        <w:t>1</w:t>
      </w:r>
      <w:r w:rsidRPr="000867B1">
        <w:rPr>
          <w:rFonts w:ascii="仿宋_GB2312" w:eastAsia="仿宋_GB2312" w:hAnsi="仿宋" w:cs="宋体" w:hint="eastAsia"/>
          <w:color w:val="000000" w:themeColor="text1"/>
          <w:kern w:val="0"/>
        </w:rPr>
        <w:t>篇。</w:t>
      </w:r>
    </w:p>
    <w:p w:rsidR="00B94C31" w:rsidRPr="000867B1" w:rsidRDefault="00B94C31" w:rsidP="00B94C31">
      <w:pPr>
        <w:ind w:firstLineChars="200" w:firstLine="560"/>
        <w:rPr>
          <w:rFonts w:ascii="楷体" w:eastAsia="楷体" w:hAnsi="楷体" w:cs="仿宋_GB2312"/>
          <w:color w:val="000000" w:themeColor="text1"/>
          <w:sz w:val="28"/>
          <w:szCs w:val="28"/>
        </w:rPr>
      </w:pPr>
    </w:p>
    <w:p w:rsidR="008858E7" w:rsidRPr="000867B1" w:rsidRDefault="008858E7" w:rsidP="008858E7">
      <w:pPr>
        <w:ind w:firstLineChars="200" w:firstLine="560"/>
        <w:rPr>
          <w:rFonts w:ascii="黑体" w:eastAsia="黑体" w:hAnsi="黑体" w:cs="仿宋_GB2312"/>
          <w:color w:val="000000" w:themeColor="text1"/>
          <w:sz w:val="28"/>
          <w:szCs w:val="28"/>
        </w:rPr>
      </w:pPr>
      <w:r w:rsidRPr="000867B1">
        <w:rPr>
          <w:rFonts w:ascii="黑体" w:eastAsia="黑体" w:hAnsi="黑体" w:cs="仿宋_GB2312" w:hint="eastAsia"/>
          <w:color w:val="000000" w:themeColor="text1"/>
          <w:sz w:val="28"/>
          <w:szCs w:val="28"/>
        </w:rPr>
        <w:t>三、人才队伍建设</w:t>
      </w:r>
    </w:p>
    <w:p w:rsidR="008858E7" w:rsidRPr="000867B1" w:rsidRDefault="008858E7" w:rsidP="008858E7">
      <w:pPr>
        <w:ind w:firstLineChars="200" w:firstLine="560"/>
        <w:rPr>
          <w:rFonts w:ascii="楷体" w:eastAsia="楷体" w:hAnsi="楷体" w:cs="仿宋_GB2312"/>
          <w:color w:val="000000" w:themeColor="text1"/>
          <w:sz w:val="28"/>
          <w:szCs w:val="28"/>
        </w:rPr>
      </w:pPr>
      <w:r w:rsidRPr="000867B1">
        <w:rPr>
          <w:rFonts w:ascii="楷体" w:eastAsia="楷体" w:hAnsi="楷体" w:cs="仿宋_GB2312" w:hint="eastAsia"/>
          <w:color w:val="000000" w:themeColor="text1"/>
          <w:sz w:val="28"/>
          <w:szCs w:val="28"/>
        </w:rPr>
        <w:t>（一）队伍建设基本情况。</w:t>
      </w:r>
    </w:p>
    <w:p w:rsidR="0009732E" w:rsidRPr="000867B1" w:rsidRDefault="0009732E" w:rsidP="0009732E">
      <w:pPr>
        <w:ind w:firstLineChars="200" w:firstLine="480"/>
        <w:rPr>
          <w:rFonts w:ascii="仿宋_GB2312" w:eastAsia="仿宋_GB2312" w:hAnsi="宋体"/>
          <w:color w:val="000000" w:themeColor="text1"/>
        </w:rPr>
      </w:pPr>
      <w:r w:rsidRPr="000867B1">
        <w:rPr>
          <w:rFonts w:ascii="仿宋_GB2312" w:eastAsia="仿宋_GB2312" w:hAnsi="仿宋" w:cs="黑体" w:hint="eastAsia"/>
          <w:color w:val="000000" w:themeColor="text1"/>
        </w:rPr>
        <w:t>中心</w:t>
      </w:r>
      <w:r w:rsidRPr="000867B1">
        <w:rPr>
          <w:rFonts w:ascii="仿宋_GB2312" w:eastAsia="仿宋_GB2312" w:hint="eastAsia"/>
          <w:color w:val="000000" w:themeColor="text1"/>
        </w:rPr>
        <w:t>现有专职教师1</w:t>
      </w:r>
      <w:r w:rsidR="00A561E9" w:rsidRPr="000867B1">
        <w:rPr>
          <w:rFonts w:ascii="仿宋_GB2312" w:eastAsia="仿宋_GB2312"/>
          <w:color w:val="000000" w:themeColor="text1"/>
        </w:rPr>
        <w:t>4</w:t>
      </w:r>
      <w:r w:rsidRPr="000867B1">
        <w:rPr>
          <w:rFonts w:ascii="仿宋_GB2312" w:eastAsia="仿宋_GB2312" w:hint="eastAsia"/>
          <w:color w:val="000000" w:themeColor="text1"/>
        </w:rPr>
        <w:t>人，其中教授1人、</w:t>
      </w:r>
      <w:r w:rsidRPr="000867B1">
        <w:rPr>
          <w:rFonts w:ascii="仿宋_GB2312" w:eastAsia="仿宋_GB2312" w:hAnsi="宋体" w:hint="eastAsia"/>
          <w:color w:val="000000" w:themeColor="text1"/>
        </w:rPr>
        <w:t>副教授3人、高级工程师</w:t>
      </w:r>
      <w:r w:rsidR="00A561E9" w:rsidRPr="000867B1">
        <w:rPr>
          <w:rFonts w:ascii="仿宋_GB2312" w:eastAsia="仿宋_GB2312" w:hAnsi="宋体"/>
          <w:color w:val="000000" w:themeColor="text1"/>
        </w:rPr>
        <w:t>2</w:t>
      </w:r>
      <w:r w:rsidRPr="000867B1">
        <w:rPr>
          <w:rFonts w:ascii="仿宋_GB2312" w:eastAsia="仿宋_GB2312" w:hAnsi="宋体" w:hint="eastAsia"/>
          <w:color w:val="000000" w:themeColor="text1"/>
        </w:rPr>
        <w:t>人、讲师3人、工程师4人、实验师1人。中心还有兼职教师21人，</w:t>
      </w:r>
      <w:r w:rsidRPr="000867B1">
        <w:rPr>
          <w:rFonts w:ascii="仿宋_GB2312" w:eastAsia="仿宋_GB2312" w:hint="eastAsia"/>
          <w:color w:val="000000" w:themeColor="text1"/>
        </w:rPr>
        <w:t>其中</w:t>
      </w:r>
      <w:r w:rsidRPr="000867B1">
        <w:rPr>
          <w:rFonts w:ascii="仿宋_GB2312" w:eastAsia="仿宋_GB2312" w:hAnsi="宋体" w:hint="eastAsia"/>
          <w:color w:val="000000" w:themeColor="text1"/>
        </w:rPr>
        <w:t>教授13人（国家级教学名师1人，北京市教学名师2人，长江学者2人，杰出青年基金2人），副教授8人。</w:t>
      </w:r>
      <w:r w:rsidRPr="000867B1">
        <w:rPr>
          <w:rFonts w:ascii="仿宋_GB2312" w:eastAsia="仿宋_GB2312" w:hint="eastAsia"/>
          <w:color w:val="000000" w:themeColor="text1"/>
        </w:rPr>
        <w:t>形成以专职教师为核心，兼职教师为骨干，研究生助教为补充的实验课教学梯队。</w:t>
      </w:r>
    </w:p>
    <w:p w:rsidR="008858E7" w:rsidRPr="000867B1" w:rsidRDefault="008858E7" w:rsidP="008858E7">
      <w:pPr>
        <w:ind w:firstLineChars="200" w:firstLine="560"/>
        <w:rPr>
          <w:rFonts w:ascii="楷体" w:eastAsia="楷体" w:hAnsi="楷体" w:cs="仿宋_GB2312"/>
          <w:color w:val="000000" w:themeColor="text1"/>
          <w:sz w:val="28"/>
          <w:szCs w:val="28"/>
        </w:rPr>
      </w:pPr>
      <w:r w:rsidRPr="000867B1">
        <w:rPr>
          <w:rFonts w:ascii="楷体" w:eastAsia="楷体" w:hAnsi="楷体" w:cs="仿宋_GB2312" w:hint="eastAsia"/>
          <w:color w:val="000000" w:themeColor="text1"/>
          <w:sz w:val="28"/>
          <w:szCs w:val="28"/>
        </w:rPr>
        <w:t>（二）队伍建设的举措与取得的成绩等。</w:t>
      </w:r>
    </w:p>
    <w:p w:rsidR="008E0EE5" w:rsidRPr="000867B1" w:rsidRDefault="008E0EE5" w:rsidP="008E0EE5">
      <w:pPr>
        <w:ind w:firstLine="482"/>
        <w:jc w:val="left"/>
        <w:rPr>
          <w:rFonts w:ascii="仿宋_GB2312" w:eastAsia="仿宋_GB2312" w:hAnsi="宋体"/>
          <w:color w:val="000000" w:themeColor="text1"/>
        </w:rPr>
      </w:pPr>
      <w:r w:rsidRPr="000867B1">
        <w:rPr>
          <w:rFonts w:ascii="仿宋_GB2312" w:eastAsia="仿宋_GB2312" w:hAnsi="宋体" w:hint="eastAsia"/>
          <w:color w:val="000000" w:themeColor="text1"/>
        </w:rPr>
        <w:lastRenderedPageBreak/>
        <w:t>中心引进具有国际视野、有博士学位的青年教师，结合设立实验课教学关键岗位和专任教学岗位等措施，吸引和鼓励中青年教师积极参与实验课教学，并鼓励他们申请项目参加科学研究，确保了实验队伍的稳定性和教学质量的稳步提高。</w:t>
      </w:r>
    </w:p>
    <w:p w:rsidR="00E93CD0" w:rsidRPr="000867B1" w:rsidRDefault="00E93CD0" w:rsidP="00097DA8">
      <w:pPr>
        <w:rPr>
          <w:rFonts w:ascii="仿宋_GB2312" w:eastAsia="仿宋_GB2312" w:hAnsi="宋体"/>
          <w:color w:val="000000" w:themeColor="text1"/>
        </w:rPr>
      </w:pPr>
      <w:r w:rsidRPr="000867B1">
        <w:rPr>
          <w:rFonts w:ascii="仿宋_GB2312" w:eastAsia="仿宋_GB2312" w:hAnsi="宋体" w:hint="eastAsia"/>
          <w:color w:val="000000" w:themeColor="text1"/>
        </w:rPr>
        <w:t>中心长期坚持以老带新、学术进修和竞赛交流相结合的路线，为青年教师成长创造优良的条件，积极鼓励中青年教员在国内、国外进行学术交流；参加各类高新技术研讨培训班。另外，鼓励青年教师积极参加学校及北京市组织的教学交流和教学竞赛等活动。辛广伟老师参加了</w:t>
      </w:r>
      <w:hyperlink r:id="rId6" w:history="1">
        <w:r w:rsidRPr="000867B1">
          <w:rPr>
            <w:rFonts w:ascii="仿宋_GB2312" w:eastAsia="仿宋_GB2312" w:hAnsi="宋体" w:hint="eastAsia"/>
            <w:color w:val="000000" w:themeColor="text1"/>
          </w:rPr>
          <w:t>北京大学第十七届青年教师教学基本功比赛获得理工科一等奖第一名，这是首次实验教学课程在比赛中获得一等奖。</w:t>
        </w:r>
      </w:hyperlink>
      <w:r w:rsidR="00402056" w:rsidRPr="000867B1">
        <w:rPr>
          <w:rFonts w:ascii="仿宋_GB2312" w:eastAsia="仿宋_GB2312" w:hAnsi="宋体" w:hint="eastAsia"/>
          <w:color w:val="000000" w:themeColor="text1"/>
        </w:rPr>
        <w:t>辛广伟老师获得了北京大学2</w:t>
      </w:r>
      <w:r w:rsidR="00402056" w:rsidRPr="000867B1">
        <w:rPr>
          <w:rFonts w:ascii="仿宋_GB2312" w:eastAsia="仿宋_GB2312" w:hAnsi="宋体"/>
          <w:color w:val="000000" w:themeColor="text1"/>
        </w:rPr>
        <w:t>018</w:t>
      </w:r>
      <w:r w:rsidR="00402056" w:rsidRPr="000867B1">
        <w:rPr>
          <w:rFonts w:ascii="仿宋_GB2312" w:eastAsia="仿宋_GB2312" w:hAnsi="宋体" w:hint="eastAsia"/>
          <w:color w:val="000000" w:themeColor="text1"/>
        </w:rPr>
        <w:t>教学优秀奖。</w:t>
      </w:r>
      <w:r w:rsidR="006F13D9" w:rsidRPr="000867B1">
        <w:rPr>
          <w:rFonts w:ascii="仿宋_GB2312" w:eastAsia="仿宋_GB2312" w:hAnsi="宋体" w:hint="eastAsia"/>
          <w:color w:val="000000" w:themeColor="text1"/>
        </w:rPr>
        <w:t>周辰</w:t>
      </w:r>
      <w:r w:rsidR="00402056" w:rsidRPr="000867B1">
        <w:rPr>
          <w:rFonts w:ascii="仿宋_GB2312" w:eastAsia="仿宋_GB2312" w:hAnsi="宋体" w:hint="eastAsia"/>
          <w:color w:val="000000" w:themeColor="text1"/>
        </w:rPr>
        <w:t>老师</w:t>
      </w:r>
      <w:r w:rsidRPr="000867B1">
        <w:rPr>
          <w:rFonts w:ascii="仿宋_GB2312" w:eastAsia="仿宋_GB2312" w:hAnsi="宋体" w:hint="eastAsia"/>
          <w:color w:val="000000" w:themeColor="text1"/>
        </w:rPr>
        <w:t>获得</w:t>
      </w:r>
      <w:r w:rsidR="00402056" w:rsidRPr="000867B1">
        <w:rPr>
          <w:rFonts w:ascii="仿宋_GB2312" w:eastAsia="仿宋_GB2312" w:hAnsi="宋体" w:hint="eastAsia"/>
          <w:color w:val="000000" w:themeColor="text1"/>
        </w:rPr>
        <w:t>2</w:t>
      </w:r>
      <w:r w:rsidR="00402056" w:rsidRPr="000867B1">
        <w:rPr>
          <w:rFonts w:ascii="仿宋_GB2312" w:eastAsia="仿宋_GB2312" w:hAnsi="宋体"/>
          <w:color w:val="000000" w:themeColor="text1"/>
        </w:rPr>
        <w:t>018</w:t>
      </w:r>
      <w:r w:rsidRPr="000867B1">
        <w:rPr>
          <w:rFonts w:ascii="仿宋_GB2312" w:eastAsia="仿宋_GB2312" w:hAnsi="宋体"/>
          <w:color w:val="000000" w:themeColor="text1"/>
        </w:rPr>
        <w:t>北京大学</w:t>
      </w:r>
      <w:r w:rsidRPr="000867B1">
        <w:rPr>
          <w:rFonts w:ascii="仿宋_GB2312" w:eastAsia="仿宋_GB2312" w:hAnsi="宋体" w:hint="eastAsia"/>
          <w:color w:val="000000" w:themeColor="text1"/>
        </w:rPr>
        <w:t>生科院最受学生喜爱教师奖。</w:t>
      </w:r>
    </w:p>
    <w:p w:rsidR="008E0EE5" w:rsidRPr="000867B1" w:rsidRDefault="008E0EE5" w:rsidP="00E93CD0">
      <w:pPr>
        <w:rPr>
          <w:rFonts w:ascii="楷体" w:eastAsia="楷体" w:hAnsi="楷体" w:cs="仿宋_GB2312"/>
          <w:color w:val="000000" w:themeColor="text1"/>
          <w:sz w:val="28"/>
          <w:szCs w:val="28"/>
        </w:rPr>
      </w:pPr>
    </w:p>
    <w:p w:rsidR="008858E7" w:rsidRPr="000867B1" w:rsidRDefault="008858E7" w:rsidP="008858E7">
      <w:pPr>
        <w:ind w:firstLineChars="200" w:firstLine="560"/>
        <w:rPr>
          <w:rFonts w:ascii="黑体" w:eastAsia="黑体" w:hAnsi="黑体" w:cs="仿宋_GB2312"/>
          <w:color w:val="000000" w:themeColor="text1"/>
          <w:sz w:val="28"/>
          <w:szCs w:val="28"/>
        </w:rPr>
      </w:pPr>
      <w:r w:rsidRPr="000867B1">
        <w:rPr>
          <w:rFonts w:ascii="黑体" w:eastAsia="黑体" w:hAnsi="黑体" w:cs="仿宋_GB2312" w:hint="eastAsia"/>
          <w:color w:val="000000" w:themeColor="text1"/>
          <w:sz w:val="28"/>
          <w:szCs w:val="28"/>
        </w:rPr>
        <w:t>四、信息化建设、开放运行和示范辐射</w:t>
      </w:r>
    </w:p>
    <w:p w:rsidR="008858E7" w:rsidRPr="000867B1" w:rsidRDefault="008858E7" w:rsidP="008858E7">
      <w:pPr>
        <w:ind w:firstLineChars="200" w:firstLine="560"/>
        <w:rPr>
          <w:rFonts w:ascii="楷体" w:eastAsia="楷体" w:hAnsi="楷体" w:cs="仿宋_GB2312"/>
          <w:color w:val="000000" w:themeColor="text1"/>
          <w:sz w:val="28"/>
          <w:szCs w:val="28"/>
        </w:rPr>
      </w:pPr>
      <w:r w:rsidRPr="000867B1">
        <w:rPr>
          <w:rFonts w:ascii="楷体" w:eastAsia="楷体" w:hAnsi="楷体" w:cs="仿宋_GB2312" w:hint="eastAsia"/>
          <w:color w:val="000000" w:themeColor="text1"/>
          <w:sz w:val="28"/>
          <w:szCs w:val="28"/>
        </w:rPr>
        <w:t>（一）信息化资源、平台建设，人员信息化能力提升等情况。</w:t>
      </w:r>
    </w:p>
    <w:p w:rsidR="00557E50" w:rsidRPr="000867B1" w:rsidRDefault="00557E50" w:rsidP="00557E50">
      <w:pPr>
        <w:ind w:firstLineChars="200" w:firstLine="480"/>
        <w:rPr>
          <w:rFonts w:ascii="仿宋_GB2312" w:eastAsia="仿宋_GB2312"/>
          <w:color w:val="000000" w:themeColor="text1"/>
        </w:rPr>
      </w:pPr>
      <w:r w:rsidRPr="000867B1">
        <w:rPr>
          <w:rFonts w:ascii="仿宋_GB2312" w:eastAsia="仿宋_GB2312" w:hAnsi="仿宋" w:hint="eastAsia"/>
          <w:color w:val="000000" w:themeColor="text1"/>
        </w:rPr>
        <w:t>中心重视</w:t>
      </w:r>
      <w:r w:rsidRPr="000867B1">
        <w:rPr>
          <w:rFonts w:ascii="仿宋_GB2312" w:eastAsia="仿宋_GB2312" w:hint="eastAsia"/>
          <w:color w:val="000000" w:themeColor="text1"/>
        </w:rPr>
        <w:t>实验教学的</w:t>
      </w:r>
      <w:r w:rsidRPr="000867B1">
        <w:rPr>
          <w:rFonts w:ascii="仿宋_GB2312" w:eastAsia="仿宋_GB2312" w:hAnsi="仿宋" w:hint="eastAsia"/>
          <w:color w:val="000000" w:themeColor="text1"/>
        </w:rPr>
        <w:t>信息平台和网络教学资源的建设，建立了实验教学中心网站，</w:t>
      </w:r>
      <w:r w:rsidRPr="000867B1">
        <w:rPr>
          <w:rFonts w:ascii="仿宋_GB2312" w:eastAsia="仿宋_GB2312" w:hAnsi="仿宋" w:cs="宋体" w:hint="eastAsia"/>
          <w:color w:val="000000" w:themeColor="text1"/>
          <w:kern w:val="0"/>
        </w:rPr>
        <w:t>网站除了介绍中心职能及其工作范围以外，主要为实验教学服务，其功能包括：实验教学管理，如发布教学安排、教学大纲、实验项目设置、实验技术交</w:t>
      </w:r>
      <w:r w:rsidRPr="000867B1">
        <w:rPr>
          <w:rFonts w:ascii="仿宋_GB2312" w:eastAsia="仿宋_GB2312" w:hint="eastAsia"/>
          <w:color w:val="000000" w:themeColor="text1"/>
        </w:rPr>
        <w:t>流、教学管理制度等；物资管理，如显示仪器设备、实验室分布、操作规程、仪器设备管理制度等；网上选课，公布选课要求、选课内容、选课安排、选课统计等；上传实验课电子教案、课件等，便于学生通过网络预习和复习（见</w:t>
      </w:r>
      <w:r w:rsidRPr="000867B1">
        <w:rPr>
          <w:rFonts w:ascii="仿宋_GB2312" w:eastAsia="仿宋_GB2312"/>
          <w:color w:val="000000" w:themeColor="text1"/>
        </w:rPr>
        <w:t>http://biojxzx.pku.edu.cn/</w:t>
      </w:r>
      <w:r w:rsidRPr="000867B1">
        <w:rPr>
          <w:rFonts w:ascii="仿宋_GB2312" w:eastAsia="仿宋_GB2312" w:hint="eastAsia"/>
          <w:color w:val="000000" w:themeColor="text1"/>
        </w:rPr>
        <w:t>）。同时，中心还根据教学和科普需求，建立了燕园植物网站（</w:t>
      </w:r>
      <w:r w:rsidRPr="000867B1">
        <w:rPr>
          <w:rFonts w:ascii="仿宋_GB2312" w:eastAsia="仿宋_GB2312"/>
          <w:color w:val="000000" w:themeColor="text1"/>
        </w:rPr>
        <w:t>http://yanyuanplants.pku.edu.cn/index.php</w:t>
      </w:r>
      <w:r w:rsidRPr="000867B1">
        <w:rPr>
          <w:rFonts w:ascii="仿宋_GB2312" w:eastAsia="仿宋_GB2312" w:hint="eastAsia"/>
          <w:color w:val="000000" w:themeColor="text1"/>
        </w:rPr>
        <w:t>），实时介绍燕园开花植物，普及植物学知识。</w:t>
      </w:r>
    </w:p>
    <w:p w:rsidR="008858E7" w:rsidRPr="000867B1" w:rsidRDefault="008858E7" w:rsidP="008858E7">
      <w:pPr>
        <w:ind w:firstLineChars="200" w:firstLine="560"/>
        <w:rPr>
          <w:rFonts w:ascii="楷体" w:eastAsia="楷体" w:hAnsi="楷体" w:cs="仿宋_GB2312"/>
          <w:color w:val="000000" w:themeColor="text1"/>
          <w:sz w:val="28"/>
          <w:szCs w:val="28"/>
        </w:rPr>
      </w:pPr>
      <w:r w:rsidRPr="000867B1">
        <w:rPr>
          <w:rFonts w:ascii="楷体" w:eastAsia="楷体" w:hAnsi="楷体" w:cs="仿宋_GB2312" w:hint="eastAsia"/>
          <w:color w:val="000000" w:themeColor="text1"/>
          <w:sz w:val="28"/>
          <w:szCs w:val="28"/>
        </w:rPr>
        <w:t>（二）开放运行、安全运行等情况。</w:t>
      </w:r>
    </w:p>
    <w:p w:rsidR="00714BDF" w:rsidRPr="000867B1" w:rsidRDefault="00714BDF" w:rsidP="00714BDF">
      <w:pPr>
        <w:ind w:firstLineChars="200" w:firstLine="480"/>
        <w:rPr>
          <w:rFonts w:ascii="楷体" w:eastAsia="楷体" w:hAnsi="楷体" w:cs="仿宋_GB2312"/>
          <w:color w:val="000000" w:themeColor="text1"/>
          <w:sz w:val="28"/>
          <w:szCs w:val="28"/>
        </w:rPr>
      </w:pPr>
      <w:r w:rsidRPr="000867B1">
        <w:rPr>
          <w:rFonts w:ascii="仿宋_GB2312" w:eastAsia="仿宋_GB2312" w:hint="eastAsia"/>
          <w:color w:val="000000" w:themeColor="text1"/>
        </w:rPr>
        <w:t>网站运行正常，201</w:t>
      </w:r>
      <w:r w:rsidRPr="000867B1">
        <w:rPr>
          <w:rFonts w:ascii="仿宋_GB2312" w:eastAsia="仿宋_GB2312"/>
          <w:color w:val="000000" w:themeColor="text1"/>
        </w:rPr>
        <w:t>8</w:t>
      </w:r>
      <w:r w:rsidRPr="000867B1">
        <w:rPr>
          <w:rFonts w:ascii="仿宋_GB2312" w:eastAsia="仿宋_GB2312" w:hint="eastAsia"/>
          <w:color w:val="000000" w:themeColor="text1"/>
        </w:rPr>
        <w:t>年年度访问量达</w:t>
      </w:r>
      <w:r w:rsidR="00162B23" w:rsidRPr="000867B1">
        <w:rPr>
          <w:rFonts w:ascii="仿宋_GB2312" w:eastAsia="仿宋_GB2312"/>
          <w:color w:val="000000" w:themeColor="text1"/>
        </w:rPr>
        <w:t>937811</w:t>
      </w:r>
      <w:r w:rsidRPr="000867B1">
        <w:rPr>
          <w:rFonts w:ascii="仿宋_GB2312" w:eastAsia="仿宋_GB2312" w:hint="eastAsia"/>
          <w:color w:val="000000" w:themeColor="text1"/>
        </w:rPr>
        <w:t>人次。</w:t>
      </w:r>
    </w:p>
    <w:p w:rsidR="008858E7" w:rsidRPr="000867B1" w:rsidRDefault="008858E7" w:rsidP="008858E7">
      <w:pPr>
        <w:ind w:firstLineChars="200" w:firstLine="560"/>
        <w:rPr>
          <w:rFonts w:ascii="楷体" w:eastAsia="楷体" w:hAnsi="楷体" w:cs="仿宋_GB2312"/>
          <w:color w:val="000000" w:themeColor="text1"/>
          <w:sz w:val="28"/>
          <w:szCs w:val="28"/>
        </w:rPr>
      </w:pPr>
      <w:r w:rsidRPr="000867B1">
        <w:rPr>
          <w:rFonts w:ascii="楷体" w:eastAsia="楷体" w:hAnsi="楷体" w:cs="仿宋_GB2312" w:hint="eastAsia"/>
          <w:color w:val="000000" w:themeColor="text1"/>
          <w:sz w:val="28"/>
          <w:szCs w:val="28"/>
        </w:rPr>
        <w:t>（三）对外交流合作、发挥示范引领、支持中西部高校实验教学改革等情况。</w:t>
      </w:r>
    </w:p>
    <w:p w:rsidR="00914EF4" w:rsidRPr="009D74C7" w:rsidRDefault="00914EF4" w:rsidP="00914EF4">
      <w:pPr>
        <w:ind w:firstLineChars="200" w:firstLine="480"/>
        <w:rPr>
          <w:rFonts w:ascii="仿宋_GB2312" w:eastAsia="仿宋_GB2312"/>
          <w:color w:val="000000" w:themeColor="text1"/>
        </w:rPr>
      </w:pPr>
      <w:r w:rsidRPr="009D74C7">
        <w:rPr>
          <w:rFonts w:ascii="仿宋_GB2312" w:eastAsia="仿宋_GB2312" w:hint="eastAsia"/>
          <w:color w:val="000000" w:themeColor="text1"/>
        </w:rPr>
        <w:t>作为全国生物学科建立较早的示范中心之一，中心的管理、建设以及课程体系和实验内容在国内高等学校发挥了良好的示范与辐射作用。201</w:t>
      </w:r>
      <w:r w:rsidR="00894F25" w:rsidRPr="009D74C7">
        <w:rPr>
          <w:rFonts w:ascii="仿宋_GB2312" w:eastAsia="仿宋_GB2312"/>
          <w:color w:val="000000" w:themeColor="text1"/>
        </w:rPr>
        <w:t>8</w:t>
      </w:r>
      <w:r w:rsidRPr="009D74C7">
        <w:rPr>
          <w:rFonts w:ascii="仿宋_GB2312" w:eastAsia="仿宋_GB2312" w:hint="eastAsia"/>
          <w:color w:val="000000" w:themeColor="text1"/>
        </w:rPr>
        <w:t>年中心接待了下列高校同行参观和交流：</w:t>
      </w:r>
    </w:p>
    <w:p w:rsidR="00914EF4" w:rsidRDefault="00914EF4" w:rsidP="00914EF4">
      <w:pPr>
        <w:ind w:leftChars="229" w:left="920" w:hangingChars="154" w:hanging="370"/>
        <w:rPr>
          <w:rFonts w:ascii="仿宋_GB2312" w:eastAsia="仿宋_GB2312"/>
          <w:color w:val="000000" w:themeColor="text1"/>
        </w:rPr>
      </w:pPr>
      <w:r w:rsidRPr="009D74C7">
        <w:rPr>
          <w:rFonts w:ascii="仿宋_GB2312" w:eastAsia="仿宋_GB2312" w:hint="eastAsia"/>
          <w:color w:val="000000" w:themeColor="text1"/>
        </w:rPr>
        <w:t>201</w:t>
      </w:r>
      <w:r w:rsidR="00177FA4">
        <w:rPr>
          <w:rFonts w:ascii="仿宋_GB2312" w:eastAsia="仿宋_GB2312" w:hint="eastAsia"/>
          <w:color w:val="000000" w:themeColor="text1"/>
        </w:rPr>
        <w:t>8</w:t>
      </w:r>
      <w:r w:rsidRPr="009D74C7">
        <w:rPr>
          <w:rFonts w:ascii="仿宋_GB2312" w:eastAsia="仿宋_GB2312" w:hint="eastAsia"/>
          <w:color w:val="000000" w:themeColor="text1"/>
        </w:rPr>
        <w:t>年</w:t>
      </w:r>
      <w:r w:rsidR="00177FA4">
        <w:rPr>
          <w:rFonts w:ascii="仿宋_GB2312" w:eastAsia="仿宋_GB2312" w:hint="eastAsia"/>
          <w:color w:val="000000" w:themeColor="text1"/>
        </w:rPr>
        <w:t>5</w:t>
      </w:r>
      <w:r w:rsidRPr="009D74C7">
        <w:rPr>
          <w:rFonts w:ascii="仿宋_GB2312" w:eastAsia="仿宋_GB2312" w:hint="eastAsia"/>
          <w:color w:val="000000" w:themeColor="text1"/>
        </w:rPr>
        <w:t>月</w:t>
      </w:r>
      <w:r w:rsidR="00177FA4">
        <w:rPr>
          <w:rFonts w:ascii="仿宋_GB2312" w:eastAsia="仿宋_GB2312" w:hint="eastAsia"/>
          <w:color w:val="000000" w:themeColor="text1"/>
        </w:rPr>
        <w:t>2</w:t>
      </w:r>
      <w:r w:rsidRPr="009D74C7">
        <w:rPr>
          <w:rFonts w:ascii="仿宋_GB2312" w:eastAsia="仿宋_GB2312" w:hint="eastAsia"/>
          <w:color w:val="000000" w:themeColor="text1"/>
        </w:rPr>
        <w:t xml:space="preserve">日, </w:t>
      </w:r>
      <w:r w:rsidR="00177FA4" w:rsidRPr="00177FA4">
        <w:rPr>
          <w:rFonts w:ascii="仿宋_GB2312" w:eastAsia="仿宋_GB2312" w:hint="eastAsia"/>
          <w:color w:val="000000" w:themeColor="text1"/>
        </w:rPr>
        <w:t>北京大学生物标本馆新馆开馆仪式由北京大学生命科学学院党委书记刘德英主持。北京大学副校长高松院士，北京大学前校长、北京大学现代农学院院长许智宏院士，北京市教委高教处处长邵文杰先生、北京市可持续发展科技促进中心信息宣传部部长梁廷政先生、北京市科委科技宣传与软科学处副处长龙华东先生、北京林业大学标本馆副馆长张勇先生、清华大学标本馆王菁兰老师、北京大学实验室与设备管</w:t>
      </w:r>
      <w:r w:rsidR="00177FA4" w:rsidRPr="00177FA4">
        <w:rPr>
          <w:rFonts w:ascii="仿宋_GB2312" w:eastAsia="仿宋_GB2312" w:hint="eastAsia"/>
          <w:color w:val="000000" w:themeColor="text1"/>
        </w:rPr>
        <w:lastRenderedPageBreak/>
        <w:t>理部部长刘克新先生，北京大学财务部部长张新祥先生、教务部副部长刘剑波先生出席了开馆仪式</w:t>
      </w:r>
      <w:r w:rsidR="00177FA4">
        <w:rPr>
          <w:rFonts w:ascii="仿宋_GB2312" w:eastAsia="仿宋_GB2312" w:hint="eastAsia"/>
          <w:color w:val="000000" w:themeColor="text1"/>
        </w:rPr>
        <w:t>，并</w:t>
      </w:r>
      <w:r w:rsidR="00177FA4" w:rsidRPr="009D74C7">
        <w:rPr>
          <w:rFonts w:ascii="仿宋_GB2312" w:eastAsia="仿宋_GB2312" w:hint="eastAsia"/>
          <w:color w:val="000000" w:themeColor="text1"/>
        </w:rPr>
        <w:t>参观</w:t>
      </w:r>
      <w:r w:rsidR="00177FA4">
        <w:rPr>
          <w:rFonts w:ascii="仿宋_GB2312" w:eastAsia="仿宋_GB2312" w:hint="eastAsia"/>
          <w:color w:val="000000" w:themeColor="text1"/>
        </w:rPr>
        <w:t>了</w:t>
      </w:r>
      <w:r w:rsidR="00177FA4" w:rsidRPr="009D74C7">
        <w:rPr>
          <w:rFonts w:ascii="仿宋_GB2312" w:eastAsia="仿宋_GB2312" w:hint="eastAsia"/>
          <w:color w:val="000000" w:themeColor="text1"/>
        </w:rPr>
        <w:t>生物标本馆</w:t>
      </w:r>
      <w:r w:rsidR="00177FA4" w:rsidRPr="00177FA4">
        <w:rPr>
          <w:rFonts w:ascii="仿宋_GB2312" w:eastAsia="仿宋_GB2312" w:hint="eastAsia"/>
          <w:color w:val="000000" w:themeColor="text1"/>
        </w:rPr>
        <w:t>。</w:t>
      </w:r>
    </w:p>
    <w:p w:rsidR="00177FA4" w:rsidRPr="009D74C7" w:rsidRDefault="00177FA4" w:rsidP="00914EF4">
      <w:pPr>
        <w:ind w:leftChars="229" w:left="920" w:hangingChars="154" w:hanging="370"/>
        <w:rPr>
          <w:rFonts w:ascii="仿宋_GB2312" w:eastAsia="仿宋_GB2312"/>
          <w:color w:val="000000" w:themeColor="text1"/>
        </w:rPr>
      </w:pPr>
      <w:r w:rsidRPr="00177FA4">
        <w:rPr>
          <w:rFonts w:ascii="仿宋_GB2312" w:eastAsia="仿宋_GB2312" w:hint="eastAsia"/>
          <w:color w:val="000000" w:themeColor="text1"/>
        </w:rPr>
        <w:t>2018年8月30日</w:t>
      </w:r>
      <w:r w:rsidRPr="00177FA4">
        <w:rPr>
          <w:rFonts w:ascii="仿宋_GB2312" w:eastAsia="仿宋_GB2312"/>
          <w:color w:val="000000" w:themeColor="text1"/>
        </w:rPr>
        <w:t>，北京大学</w:t>
      </w:r>
      <w:r w:rsidRPr="00177FA4">
        <w:rPr>
          <w:rFonts w:ascii="仿宋_GB2312" w:eastAsia="仿宋_GB2312" w:hint="eastAsia"/>
          <w:color w:val="000000" w:themeColor="text1"/>
        </w:rPr>
        <w:t>中日大学生</w:t>
      </w:r>
      <w:r w:rsidRPr="00177FA4">
        <w:rPr>
          <w:rFonts w:ascii="仿宋_GB2312" w:eastAsia="仿宋_GB2312"/>
          <w:color w:val="000000" w:themeColor="text1"/>
        </w:rPr>
        <w:t>千人</w:t>
      </w:r>
      <w:r w:rsidRPr="00177FA4">
        <w:rPr>
          <w:rFonts w:ascii="仿宋_GB2312" w:eastAsia="仿宋_GB2312" w:hint="eastAsia"/>
          <w:color w:val="000000" w:themeColor="text1"/>
        </w:rPr>
        <w:t>交流大会近500名中日大学</w:t>
      </w:r>
      <w:r w:rsidRPr="00177FA4">
        <w:rPr>
          <w:rFonts w:ascii="仿宋_GB2312" w:eastAsia="仿宋_GB2312"/>
          <w:color w:val="000000" w:themeColor="text1"/>
        </w:rPr>
        <w:t>生</w:t>
      </w:r>
      <w:r w:rsidRPr="009D74C7">
        <w:rPr>
          <w:rFonts w:ascii="仿宋_GB2312" w:eastAsia="仿宋_GB2312" w:hint="eastAsia"/>
          <w:color w:val="000000" w:themeColor="text1"/>
        </w:rPr>
        <w:t>访问中心</w:t>
      </w:r>
      <w:r>
        <w:rPr>
          <w:rFonts w:ascii="仿宋_GB2312" w:eastAsia="仿宋_GB2312" w:hint="eastAsia"/>
          <w:color w:val="000000" w:themeColor="text1"/>
        </w:rPr>
        <w:t>并</w:t>
      </w:r>
      <w:r w:rsidRPr="009D74C7">
        <w:rPr>
          <w:rFonts w:ascii="仿宋_GB2312" w:eastAsia="仿宋_GB2312" w:hint="eastAsia"/>
          <w:color w:val="000000" w:themeColor="text1"/>
        </w:rPr>
        <w:t>参观生物标本馆</w:t>
      </w:r>
      <w:r>
        <w:rPr>
          <w:rFonts w:ascii="仿宋_GB2312" w:eastAsia="仿宋_GB2312" w:hint="eastAsia"/>
          <w:color w:val="000000" w:themeColor="text1"/>
        </w:rPr>
        <w:t>。</w:t>
      </w:r>
      <w:r w:rsidRPr="00177FA4">
        <w:rPr>
          <w:rFonts w:ascii="仿宋_GB2312" w:eastAsia="仿宋_GB2312" w:hint="eastAsia"/>
          <w:color w:val="000000" w:themeColor="text1"/>
        </w:rPr>
        <w:t>。</w:t>
      </w:r>
    </w:p>
    <w:p w:rsidR="00914EF4" w:rsidRPr="009D74C7" w:rsidRDefault="00914EF4" w:rsidP="00914EF4">
      <w:pPr>
        <w:ind w:leftChars="229" w:left="920" w:hangingChars="154" w:hanging="370"/>
        <w:rPr>
          <w:rFonts w:ascii="仿宋_GB2312" w:eastAsia="仿宋_GB2312"/>
          <w:color w:val="000000" w:themeColor="text1"/>
        </w:rPr>
      </w:pPr>
      <w:r w:rsidRPr="009D74C7">
        <w:rPr>
          <w:rFonts w:ascii="仿宋_GB2312" w:eastAsia="仿宋_GB2312" w:hint="eastAsia"/>
          <w:color w:val="000000" w:themeColor="text1"/>
        </w:rPr>
        <w:t>201</w:t>
      </w:r>
      <w:r w:rsidR="00177FA4">
        <w:rPr>
          <w:rFonts w:ascii="仿宋_GB2312" w:eastAsia="仿宋_GB2312" w:hint="eastAsia"/>
          <w:color w:val="000000" w:themeColor="text1"/>
        </w:rPr>
        <w:t>8</w:t>
      </w:r>
      <w:r w:rsidRPr="009D74C7">
        <w:rPr>
          <w:rFonts w:ascii="仿宋_GB2312" w:eastAsia="仿宋_GB2312" w:hint="eastAsia"/>
          <w:color w:val="000000" w:themeColor="text1"/>
        </w:rPr>
        <w:t>年</w:t>
      </w:r>
      <w:r w:rsidR="00177FA4">
        <w:rPr>
          <w:rFonts w:ascii="仿宋_GB2312" w:eastAsia="仿宋_GB2312" w:hint="eastAsia"/>
          <w:color w:val="000000" w:themeColor="text1"/>
        </w:rPr>
        <w:t>11</w:t>
      </w:r>
      <w:r w:rsidRPr="009D74C7">
        <w:rPr>
          <w:rFonts w:ascii="仿宋_GB2312" w:eastAsia="仿宋_GB2312" w:hint="eastAsia"/>
          <w:color w:val="000000" w:themeColor="text1"/>
        </w:rPr>
        <w:t xml:space="preserve">月2日, </w:t>
      </w:r>
      <w:r w:rsidR="00177FA4">
        <w:rPr>
          <w:rFonts w:ascii="仿宋_GB2312" w:eastAsia="仿宋_GB2312" w:hint="eastAsia"/>
          <w:color w:val="000000" w:themeColor="text1"/>
        </w:rPr>
        <w:t>日本东京</w:t>
      </w:r>
      <w:r w:rsidRPr="009D74C7">
        <w:rPr>
          <w:rFonts w:ascii="仿宋_GB2312" w:eastAsia="仿宋_GB2312" w:hint="eastAsia"/>
          <w:color w:val="000000" w:themeColor="text1"/>
        </w:rPr>
        <w:t>大学</w:t>
      </w:r>
      <w:r w:rsidR="00177FA4">
        <w:rPr>
          <w:rFonts w:ascii="仿宋_GB2312" w:eastAsia="仿宋_GB2312" w:hint="eastAsia"/>
          <w:color w:val="000000" w:themeColor="text1"/>
        </w:rPr>
        <w:t>常务副</w:t>
      </w:r>
      <w:r w:rsidRPr="009D74C7">
        <w:rPr>
          <w:rFonts w:ascii="仿宋_GB2312" w:eastAsia="仿宋_GB2312" w:hint="eastAsia"/>
          <w:color w:val="000000" w:themeColor="text1"/>
        </w:rPr>
        <w:t>校长</w:t>
      </w:r>
      <w:r w:rsidR="00177FA4">
        <w:rPr>
          <w:rFonts w:ascii="仿宋_GB2312" w:eastAsia="仿宋_GB2312" w:hint="eastAsia"/>
          <w:color w:val="000000" w:themeColor="text1"/>
        </w:rPr>
        <w:t>福田裕穗</w:t>
      </w:r>
      <w:r w:rsidRPr="009D74C7">
        <w:rPr>
          <w:rFonts w:ascii="仿宋_GB2312" w:eastAsia="仿宋_GB2312" w:hint="eastAsia"/>
          <w:color w:val="000000" w:themeColor="text1"/>
        </w:rPr>
        <w:t>访问中心</w:t>
      </w:r>
      <w:r w:rsidR="00177FA4">
        <w:rPr>
          <w:rFonts w:ascii="仿宋_GB2312" w:eastAsia="仿宋_GB2312" w:hint="eastAsia"/>
          <w:color w:val="000000" w:themeColor="text1"/>
        </w:rPr>
        <w:t>并</w:t>
      </w:r>
      <w:r w:rsidRPr="009D74C7">
        <w:rPr>
          <w:rFonts w:ascii="仿宋_GB2312" w:eastAsia="仿宋_GB2312" w:hint="eastAsia"/>
          <w:color w:val="000000" w:themeColor="text1"/>
        </w:rPr>
        <w:t>参观生物标本馆</w:t>
      </w:r>
      <w:r w:rsidR="00177FA4">
        <w:rPr>
          <w:rFonts w:ascii="仿宋_GB2312" w:eastAsia="仿宋_GB2312" w:hint="eastAsia"/>
          <w:color w:val="000000" w:themeColor="text1"/>
        </w:rPr>
        <w:t>。</w:t>
      </w:r>
    </w:p>
    <w:p w:rsidR="008858E7" w:rsidRPr="000867B1" w:rsidRDefault="008858E7" w:rsidP="008858E7">
      <w:pPr>
        <w:ind w:firstLineChars="200" w:firstLine="560"/>
        <w:rPr>
          <w:rFonts w:ascii="黑体" w:eastAsia="黑体" w:hAnsi="黑体" w:cs="仿宋_GB2312"/>
          <w:color w:val="000000" w:themeColor="text1"/>
          <w:sz w:val="28"/>
          <w:szCs w:val="28"/>
        </w:rPr>
      </w:pPr>
      <w:r w:rsidRPr="000867B1">
        <w:rPr>
          <w:rFonts w:ascii="黑体" w:eastAsia="黑体" w:hAnsi="黑体" w:cs="仿宋_GB2312" w:hint="eastAsia"/>
          <w:color w:val="000000" w:themeColor="text1"/>
          <w:sz w:val="28"/>
          <w:szCs w:val="28"/>
        </w:rPr>
        <w:t>五、示范中心大事记</w:t>
      </w:r>
    </w:p>
    <w:p w:rsidR="008858E7" w:rsidRPr="000867B1" w:rsidRDefault="008858E7" w:rsidP="008858E7">
      <w:pPr>
        <w:ind w:firstLineChars="200" w:firstLine="560"/>
        <w:rPr>
          <w:rFonts w:ascii="楷体" w:eastAsia="楷体" w:hAnsi="楷体" w:cs="仿宋_GB2312"/>
          <w:color w:val="000000" w:themeColor="text1"/>
          <w:sz w:val="28"/>
          <w:szCs w:val="28"/>
        </w:rPr>
      </w:pPr>
      <w:r w:rsidRPr="000867B1">
        <w:rPr>
          <w:rFonts w:ascii="楷体" w:eastAsia="楷体" w:hAnsi="楷体" w:cs="仿宋_GB2312" w:hint="eastAsia"/>
          <w:color w:val="000000" w:themeColor="text1"/>
          <w:sz w:val="28"/>
          <w:szCs w:val="28"/>
        </w:rPr>
        <w:t>（一）有关媒体对示范中心的重要评价，附相应文字和图片资料。</w:t>
      </w:r>
    </w:p>
    <w:p w:rsidR="008858E7" w:rsidRPr="000867B1" w:rsidRDefault="008858E7" w:rsidP="008858E7">
      <w:pPr>
        <w:ind w:firstLineChars="200" w:firstLine="560"/>
        <w:rPr>
          <w:rFonts w:ascii="楷体" w:eastAsia="楷体" w:hAnsi="楷体" w:cs="仿宋_GB2312"/>
          <w:color w:val="000000" w:themeColor="text1"/>
          <w:sz w:val="28"/>
          <w:szCs w:val="28"/>
        </w:rPr>
      </w:pPr>
      <w:r w:rsidRPr="000867B1">
        <w:rPr>
          <w:rFonts w:ascii="楷体" w:eastAsia="楷体" w:hAnsi="楷体" w:cs="仿宋_GB2312" w:hint="eastAsia"/>
          <w:color w:val="000000" w:themeColor="text1"/>
          <w:sz w:val="28"/>
          <w:szCs w:val="28"/>
        </w:rPr>
        <w:t>（二）省部级以上领导同志视察示范中心的图片及说明等。</w:t>
      </w:r>
    </w:p>
    <w:p w:rsidR="008858E7" w:rsidRPr="000867B1" w:rsidRDefault="008858E7" w:rsidP="008858E7">
      <w:pPr>
        <w:ind w:firstLineChars="200" w:firstLine="560"/>
        <w:rPr>
          <w:rFonts w:ascii="楷体" w:eastAsia="楷体" w:hAnsi="楷体" w:cs="仿宋_GB2312"/>
          <w:color w:val="000000" w:themeColor="text1"/>
          <w:sz w:val="28"/>
          <w:szCs w:val="28"/>
        </w:rPr>
      </w:pPr>
      <w:r w:rsidRPr="000867B1">
        <w:rPr>
          <w:rFonts w:ascii="楷体" w:eastAsia="楷体" w:hAnsi="楷体" w:cs="仿宋_GB2312" w:hint="eastAsia"/>
          <w:color w:val="000000" w:themeColor="text1"/>
          <w:sz w:val="28"/>
          <w:szCs w:val="28"/>
        </w:rPr>
        <w:t>（三）其它对示范中心发展有重大影响的活动等。</w:t>
      </w:r>
    </w:p>
    <w:p w:rsidR="004325D3" w:rsidRPr="000867B1" w:rsidRDefault="004325D3" w:rsidP="008858E7">
      <w:pPr>
        <w:ind w:firstLineChars="200" w:firstLine="480"/>
        <w:rPr>
          <w:rFonts w:ascii="仿宋_GB2312" w:eastAsia="仿宋_GB2312" w:hAnsi="仿宋" w:cs="宋体"/>
          <w:color w:val="000000" w:themeColor="text1"/>
          <w:kern w:val="0"/>
        </w:rPr>
      </w:pPr>
      <w:r w:rsidRPr="00177FA4">
        <w:rPr>
          <w:rFonts w:ascii="仿宋_GB2312" w:eastAsia="仿宋_GB2312" w:hAnsi="仿宋" w:cs="宋体" w:hint="eastAsia"/>
          <w:color w:val="000000" w:themeColor="text1"/>
          <w:kern w:val="0"/>
        </w:rPr>
        <w:t>201</w:t>
      </w:r>
      <w:r w:rsidR="00065187" w:rsidRPr="00177FA4">
        <w:rPr>
          <w:rFonts w:ascii="仿宋_GB2312" w:eastAsia="仿宋_GB2312" w:hAnsi="仿宋" w:cs="宋体"/>
          <w:color w:val="000000" w:themeColor="text1"/>
          <w:kern w:val="0"/>
        </w:rPr>
        <w:t>8</w:t>
      </w:r>
      <w:r w:rsidRPr="00177FA4">
        <w:rPr>
          <w:rFonts w:ascii="仿宋_GB2312" w:eastAsia="仿宋_GB2312" w:hAnsi="仿宋" w:cs="宋体" w:hint="eastAsia"/>
          <w:color w:val="000000" w:themeColor="text1"/>
          <w:kern w:val="0"/>
        </w:rPr>
        <w:t>年北京大学生物标本馆建设完成</w:t>
      </w:r>
      <w:r w:rsidR="004A7647" w:rsidRPr="00177FA4">
        <w:rPr>
          <w:rFonts w:ascii="仿宋_GB2312" w:eastAsia="仿宋_GB2312" w:hAnsi="仿宋" w:cs="宋体" w:hint="eastAsia"/>
          <w:color w:val="000000" w:themeColor="text1"/>
          <w:kern w:val="0"/>
        </w:rPr>
        <w:t>并开始开放运行</w:t>
      </w:r>
      <w:r w:rsidRPr="00177FA4">
        <w:rPr>
          <w:rFonts w:ascii="仿宋_GB2312" w:eastAsia="仿宋_GB2312" w:hAnsi="仿宋" w:cs="宋体" w:hint="eastAsia"/>
          <w:color w:val="000000" w:themeColor="text1"/>
          <w:kern w:val="0"/>
        </w:rPr>
        <w:t>，标本馆将有机整合教学、科研和科学普及为一体，充分发挥北京大学在生命科学领域的历史积淀、生物学研究和教学的整体优势，结合北京大学生命科学科普教育基地建设，展示生物多样性、个体发育、生物与环境的关系、生物与人类等，体现出生物学研究的历史、发展轨迹和现状，体现出科学性、前瞻性、创新性、启发性与现代科学传播思想，对于培养热爱自然、独立思考、创新性人才提供新的教学平台，也为社会公众提供一个近距离观察生物、了解生物学研究及应用、解答其关心的生物学热点和焦点问题的途径和场所，对于践行“北京精神”在全社会大力弘扬和培育创新精神、提高全民科学素质具有重要的促进作用 。</w:t>
      </w:r>
    </w:p>
    <w:p w:rsidR="00AE010D" w:rsidRPr="000867B1" w:rsidRDefault="00AE010D" w:rsidP="008858E7">
      <w:pPr>
        <w:ind w:firstLineChars="200" w:firstLine="560"/>
        <w:rPr>
          <w:rFonts w:ascii="楷体" w:eastAsia="楷体" w:hAnsi="楷体" w:cs="仿宋_GB2312"/>
          <w:color w:val="000000" w:themeColor="text1"/>
          <w:sz w:val="28"/>
          <w:szCs w:val="28"/>
        </w:rPr>
      </w:pPr>
    </w:p>
    <w:p w:rsidR="008858E7" w:rsidRPr="000867B1" w:rsidRDefault="008858E7" w:rsidP="008858E7">
      <w:pPr>
        <w:ind w:firstLineChars="200" w:firstLine="560"/>
        <w:rPr>
          <w:rFonts w:ascii="黑体" w:eastAsia="黑体" w:hAnsi="黑体" w:cs="仿宋_GB2312"/>
          <w:color w:val="000000" w:themeColor="text1"/>
          <w:sz w:val="28"/>
          <w:szCs w:val="28"/>
        </w:rPr>
      </w:pPr>
      <w:r w:rsidRPr="000867B1">
        <w:rPr>
          <w:rFonts w:ascii="黑体" w:eastAsia="黑体" w:hAnsi="黑体" w:cs="仿宋_GB2312" w:hint="eastAsia"/>
          <w:color w:val="000000" w:themeColor="text1"/>
          <w:sz w:val="28"/>
          <w:szCs w:val="28"/>
        </w:rPr>
        <w:t>六、示范中心存在的主要问题</w:t>
      </w:r>
    </w:p>
    <w:p w:rsidR="008858E7" w:rsidRPr="000867B1" w:rsidRDefault="008858E7" w:rsidP="008858E7">
      <w:pPr>
        <w:ind w:firstLineChars="200" w:firstLine="560"/>
        <w:rPr>
          <w:rFonts w:ascii="黑体" w:eastAsia="黑体" w:hAnsi="黑体"/>
          <w:color w:val="000000" w:themeColor="text1"/>
          <w:sz w:val="28"/>
          <w:szCs w:val="28"/>
        </w:rPr>
      </w:pPr>
      <w:r w:rsidRPr="000867B1">
        <w:rPr>
          <w:rFonts w:ascii="黑体" w:eastAsia="黑体" w:hAnsi="黑体" w:cs="仿宋_GB2312" w:hint="eastAsia"/>
          <w:color w:val="000000" w:themeColor="text1"/>
          <w:sz w:val="28"/>
          <w:szCs w:val="28"/>
        </w:rPr>
        <w:t>七、</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8"/>
      <w:bookmarkStart w:id="8" w:name="OLE_LINK9"/>
      <w:bookmarkStart w:id="9" w:name="OLE_LINK10"/>
      <w:bookmarkStart w:id="10" w:name="OLE_LINK11"/>
      <w:bookmarkStart w:id="11" w:name="OLE_LINK12"/>
      <w:bookmarkStart w:id="12" w:name="OLE_LINK13"/>
      <w:bookmarkStart w:id="13" w:name="OLE_LINK14"/>
      <w:bookmarkStart w:id="14" w:name="OLE_LINK15"/>
      <w:bookmarkStart w:id="15" w:name="OLE_LINK16"/>
      <w:bookmarkStart w:id="16" w:name="OLE_LINK17"/>
      <w:bookmarkStart w:id="17" w:name="OLE_LINK18"/>
      <w:bookmarkStart w:id="18" w:name="OLE_LINK19"/>
      <w:bookmarkStart w:id="19" w:name="OLE_LINK20"/>
      <w:bookmarkStart w:id="20" w:name="OLE_LINK21"/>
      <w:bookmarkStart w:id="21" w:name="OLE_LINK22"/>
      <w:bookmarkStart w:id="22" w:name="OLE_LINK23"/>
      <w:bookmarkStart w:id="23" w:name="OLE_LINK24"/>
      <w:bookmarkStart w:id="24" w:name="OLE_LINK25"/>
      <w:bookmarkStart w:id="25" w:name="OLE_LINK26"/>
      <w:bookmarkStart w:id="26" w:name="OLE_LINK27"/>
      <w:bookmarkStart w:id="27" w:name="OLE_LINK28"/>
      <w:bookmarkStart w:id="28" w:name="OLE_LINK29"/>
      <w:bookmarkStart w:id="29" w:name="OLE_LINK30"/>
      <w:bookmarkStart w:id="30" w:name="OLE_LINK31"/>
      <w:bookmarkStart w:id="31" w:name="OLE_LINK32"/>
      <w:bookmarkStart w:id="32" w:name="OLE_LINK33"/>
      <w:bookmarkStart w:id="33" w:name="OLE_LINK34"/>
      <w:bookmarkStart w:id="34" w:name="OLE_LINK35"/>
      <w:bookmarkStart w:id="35" w:name="OLE_LINK36"/>
      <w:bookmarkStart w:id="36" w:name="OLE_LINK37"/>
      <w:bookmarkStart w:id="37" w:name="OLE_LINK38"/>
      <w:bookmarkStart w:id="38" w:name="OLE_LINK39"/>
      <w:bookmarkStart w:id="39" w:name="OLE_LINK40"/>
      <w:bookmarkStart w:id="40" w:name="OLE_LINK41"/>
      <w:bookmarkStart w:id="41" w:name="OLE_LINK42"/>
      <w:bookmarkStart w:id="42" w:name="OLE_LINK43"/>
      <w:bookmarkStart w:id="43" w:name="OLE_LINK44"/>
      <w:bookmarkStart w:id="44" w:name="OLE_LINK45"/>
      <w:bookmarkStart w:id="45" w:name="OLE_LINK46"/>
      <w:bookmarkStart w:id="46" w:name="OLE_LINK47"/>
      <w:bookmarkStart w:id="47" w:name="OLE_LINK48"/>
      <w:bookmarkStart w:id="48" w:name="OLE_LINK49"/>
      <w:bookmarkStart w:id="49" w:name="OLE_LINK50"/>
      <w:bookmarkStart w:id="50" w:name="OLE_LINK51"/>
      <w:bookmarkStart w:id="51" w:name="OLE_LINK52"/>
      <w:bookmarkStart w:id="52" w:name="OLE_LINK53"/>
      <w:bookmarkStart w:id="53" w:name="OLE_LINK54"/>
      <w:bookmarkStart w:id="54" w:name="OLE_LINK55"/>
      <w:bookmarkStart w:id="55" w:name="OLE_LINK56"/>
      <w:bookmarkStart w:id="56" w:name="OLE_LINK57"/>
      <w:bookmarkStart w:id="57" w:name="OLE_LINK58"/>
      <w:bookmarkStart w:id="58" w:name="OLE_LINK59"/>
      <w:bookmarkStart w:id="59" w:name="OLE_LINK60"/>
      <w:bookmarkStart w:id="60" w:name="OLE_LINK61"/>
      <w:bookmarkStart w:id="61" w:name="OLE_LINK62"/>
      <w:bookmarkStart w:id="62" w:name="OLE_LINK63"/>
      <w:bookmarkStart w:id="63" w:name="OLE_LINK64"/>
      <w:bookmarkStart w:id="64" w:name="OLE_LINK65"/>
      <w:bookmarkStart w:id="65" w:name="OLE_LINK66"/>
      <w:bookmarkStart w:id="66" w:name="OLE_LINK67"/>
      <w:bookmarkStart w:id="67" w:name="OLE_LINK68"/>
      <w:bookmarkStart w:id="68" w:name="OLE_LINK69"/>
      <w:bookmarkStart w:id="69" w:name="OLE_LINK70"/>
      <w:bookmarkStart w:id="70" w:name="OLE_LINK71"/>
      <w:bookmarkStart w:id="71" w:name="OLE_LINK72"/>
      <w:bookmarkStart w:id="72" w:name="OLE_LINK73"/>
      <w:bookmarkStart w:id="73" w:name="OLE_LINK74"/>
      <w:bookmarkStart w:id="74" w:name="OLE_LINK75"/>
      <w:bookmarkStart w:id="75" w:name="OLE_LINK76"/>
      <w:bookmarkStart w:id="76" w:name="OLE_LINK77"/>
      <w:bookmarkStart w:id="77" w:name="OLE_LINK78"/>
      <w:bookmarkStart w:id="78" w:name="OLE_LINK79"/>
      <w:bookmarkStart w:id="79" w:name="OLE_LINK80"/>
      <w:bookmarkStart w:id="80" w:name="OLE_LINK81"/>
      <w:bookmarkStart w:id="81" w:name="OLE_LINK82"/>
      <w:bookmarkStart w:id="82" w:name="OLE_LINK83"/>
      <w:bookmarkStart w:id="83" w:name="OLE_LINK84"/>
      <w:bookmarkStart w:id="84" w:name="OLE_LINK85"/>
      <w:bookmarkStart w:id="85" w:name="OLE_LINK86"/>
      <w:bookmarkStart w:id="86" w:name="OLE_LINK87"/>
      <w:bookmarkStart w:id="87" w:name="OLE_LINK88"/>
      <w:bookmarkStart w:id="88" w:name="OLE_LINK89"/>
      <w:bookmarkStart w:id="89" w:name="OLE_LINK90"/>
      <w:bookmarkStart w:id="90" w:name="OLE_LINK91"/>
      <w:bookmarkStart w:id="91" w:name="OLE_LINK92"/>
      <w:bookmarkStart w:id="92" w:name="OLE_LINK93"/>
      <w:bookmarkStart w:id="93" w:name="OLE_LINK94"/>
      <w:bookmarkStart w:id="94" w:name="OLE_LINK95"/>
      <w:bookmarkStart w:id="95" w:name="OLE_LINK96"/>
      <w:bookmarkStart w:id="96" w:name="OLE_LINK97"/>
      <w:bookmarkStart w:id="97" w:name="OLE_LINK98"/>
      <w:bookmarkStart w:id="98" w:name="OLE_LINK99"/>
      <w:bookmarkStart w:id="99" w:name="OLE_LINK100"/>
      <w:bookmarkStart w:id="100" w:name="OLE_LINK101"/>
      <w:bookmarkStart w:id="101" w:name="OLE_LINK102"/>
      <w:bookmarkStart w:id="102" w:name="OLE_LINK103"/>
      <w:r w:rsidRPr="000867B1">
        <w:rPr>
          <w:rFonts w:ascii="黑体" w:eastAsia="黑体" w:hAnsi="黑体" w:cs="仿宋_GB2312" w:hint="eastAsia"/>
          <w:color w:val="000000" w:themeColor="text1"/>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0867B1">
        <w:rPr>
          <w:rFonts w:ascii="黑体" w:eastAsia="黑体" w:hAnsi="黑体" w:cs="仿宋_GB2312" w:hint="eastAsia"/>
          <w:color w:val="000000" w:themeColor="text1"/>
          <w:sz w:val="28"/>
          <w:szCs w:val="28"/>
        </w:rPr>
        <w:t>的支持</w:t>
      </w:r>
    </w:p>
    <w:p w:rsidR="008858E7" w:rsidRPr="000867B1" w:rsidRDefault="008858E7" w:rsidP="008858E7">
      <w:pPr>
        <w:ind w:firstLineChars="200" w:firstLine="560"/>
        <w:rPr>
          <w:rFonts w:ascii="黑体" w:eastAsia="黑体" w:hAnsi="黑体" w:cs="仿宋_GB2312"/>
          <w:color w:val="000000" w:themeColor="text1"/>
          <w:sz w:val="28"/>
          <w:szCs w:val="28"/>
        </w:rPr>
      </w:pPr>
      <w:r w:rsidRPr="000867B1">
        <w:rPr>
          <w:rFonts w:ascii="黑体" w:eastAsia="黑体" w:hAnsi="黑体" w:cs="仿宋_GB2312" w:hint="eastAsia"/>
          <w:color w:val="000000" w:themeColor="text1"/>
          <w:sz w:val="28"/>
          <w:szCs w:val="28"/>
        </w:rPr>
        <w:t>八、下一年发展思路</w:t>
      </w:r>
    </w:p>
    <w:p w:rsidR="00367C1C" w:rsidRPr="00177FA4" w:rsidRDefault="00367C1C" w:rsidP="00367C1C">
      <w:pPr>
        <w:ind w:left="360"/>
        <w:rPr>
          <w:rFonts w:ascii="仿宋_GB2312" w:eastAsia="仿宋_GB2312" w:hAnsi="仿宋" w:cs="宋体"/>
          <w:color w:val="000000" w:themeColor="text1"/>
          <w:kern w:val="0"/>
        </w:rPr>
      </w:pPr>
      <w:r w:rsidRPr="00177FA4">
        <w:rPr>
          <w:rFonts w:ascii="仿宋_GB2312" w:eastAsia="仿宋_GB2312" w:hAnsi="仿宋" w:cs="宋体" w:hint="eastAsia"/>
          <w:color w:val="000000" w:themeColor="text1"/>
          <w:kern w:val="0"/>
        </w:rPr>
        <w:t>1.做好基础实验课程建设，包括实验内容、教材建设等</w:t>
      </w:r>
      <w:r w:rsidRPr="00177FA4">
        <w:rPr>
          <w:rFonts w:ascii="仿宋_GB2312" w:eastAsia="仿宋_GB2312" w:hAnsi="仿宋" w:cs="宋体"/>
          <w:color w:val="000000" w:themeColor="text1"/>
          <w:kern w:val="0"/>
        </w:rPr>
        <w:t xml:space="preserve">; </w:t>
      </w:r>
    </w:p>
    <w:p w:rsidR="00367C1C" w:rsidRPr="00177FA4" w:rsidRDefault="00367C1C" w:rsidP="00367C1C">
      <w:pPr>
        <w:ind w:left="360"/>
        <w:rPr>
          <w:rFonts w:ascii="仿宋_GB2312" w:eastAsia="仿宋_GB2312" w:hAnsi="仿宋" w:cs="宋体"/>
          <w:color w:val="000000" w:themeColor="text1"/>
          <w:kern w:val="0"/>
        </w:rPr>
      </w:pPr>
      <w:r w:rsidRPr="00177FA4">
        <w:rPr>
          <w:rFonts w:ascii="仿宋_GB2312" w:eastAsia="仿宋_GB2312" w:hAnsi="仿宋" w:cs="宋体" w:hint="eastAsia"/>
          <w:color w:val="000000" w:themeColor="text1"/>
          <w:kern w:val="0"/>
        </w:rPr>
        <w:t>2.推进</w:t>
      </w:r>
      <w:r w:rsidRPr="00177FA4">
        <w:rPr>
          <w:rFonts w:ascii="仿宋_GB2312" w:eastAsia="仿宋_GB2312" w:hAnsi="仿宋" w:cs="宋体"/>
          <w:color w:val="000000" w:themeColor="text1"/>
          <w:kern w:val="0"/>
        </w:rPr>
        <w:t xml:space="preserve">Research-based </w:t>
      </w:r>
      <w:r w:rsidRPr="00177FA4">
        <w:rPr>
          <w:rFonts w:ascii="仿宋_GB2312" w:eastAsia="仿宋_GB2312" w:hAnsi="仿宋" w:cs="宋体" w:hint="eastAsia"/>
          <w:color w:val="000000" w:themeColor="text1"/>
          <w:kern w:val="0"/>
        </w:rPr>
        <w:t>实验课建设，将这种教学理念贯穿到实验教学中</w:t>
      </w:r>
      <w:r w:rsidRPr="00177FA4">
        <w:rPr>
          <w:rFonts w:ascii="仿宋_GB2312" w:eastAsia="仿宋_GB2312" w:hAnsi="仿宋" w:cs="宋体"/>
          <w:color w:val="000000" w:themeColor="text1"/>
          <w:kern w:val="0"/>
        </w:rPr>
        <w:t>;</w:t>
      </w:r>
    </w:p>
    <w:p w:rsidR="00367C1C" w:rsidRPr="00177FA4" w:rsidRDefault="00367C1C" w:rsidP="00367C1C">
      <w:pPr>
        <w:ind w:left="360"/>
        <w:rPr>
          <w:rFonts w:ascii="仿宋_GB2312" w:eastAsia="仿宋_GB2312" w:hAnsi="仿宋" w:cs="宋体"/>
          <w:color w:val="000000" w:themeColor="text1"/>
          <w:kern w:val="0"/>
        </w:rPr>
      </w:pPr>
      <w:r w:rsidRPr="00177FA4">
        <w:rPr>
          <w:rFonts w:ascii="仿宋_GB2312" w:eastAsia="仿宋_GB2312" w:hAnsi="仿宋" w:cs="宋体" w:hint="eastAsia"/>
          <w:color w:val="000000" w:themeColor="text1"/>
          <w:kern w:val="0"/>
        </w:rPr>
        <w:t>3.推进实验慕课建设，利用翻转课堂改进实验课教学方式。</w:t>
      </w:r>
      <w:r w:rsidRPr="00177FA4">
        <w:rPr>
          <w:rFonts w:ascii="仿宋_GB2312" w:eastAsia="仿宋_GB2312" w:hAnsi="仿宋" w:cs="宋体"/>
          <w:color w:val="000000" w:themeColor="text1"/>
          <w:kern w:val="0"/>
        </w:rPr>
        <w:t xml:space="preserve"> </w:t>
      </w:r>
    </w:p>
    <w:p w:rsidR="00367C1C" w:rsidRPr="000867B1" w:rsidRDefault="00367C1C" w:rsidP="00367C1C">
      <w:pPr>
        <w:ind w:left="360"/>
        <w:rPr>
          <w:rFonts w:ascii="仿宋_GB2312" w:eastAsia="仿宋_GB2312" w:hAnsi="仿宋" w:cs="宋体"/>
          <w:color w:val="000000" w:themeColor="text1"/>
          <w:kern w:val="0"/>
        </w:rPr>
      </w:pPr>
      <w:r w:rsidRPr="00177FA4">
        <w:rPr>
          <w:rFonts w:ascii="仿宋_GB2312" w:eastAsia="仿宋_GB2312" w:hAnsi="仿宋" w:cs="宋体" w:hint="eastAsia"/>
          <w:color w:val="000000" w:themeColor="text1"/>
          <w:kern w:val="0"/>
        </w:rPr>
        <w:t>4.做好选修实验课建设，为学生提供更多的实验教学服务。</w:t>
      </w:r>
      <w:r w:rsidRPr="000867B1">
        <w:rPr>
          <w:rFonts w:ascii="仿宋_GB2312" w:eastAsia="仿宋_GB2312" w:hAnsi="仿宋" w:cs="宋体"/>
          <w:color w:val="000000" w:themeColor="text1"/>
          <w:kern w:val="0"/>
        </w:rPr>
        <w:t xml:space="preserve"> </w:t>
      </w:r>
    </w:p>
    <w:p w:rsidR="008858E7" w:rsidRPr="000867B1" w:rsidRDefault="008858E7" w:rsidP="008858E7">
      <w:pPr>
        <w:ind w:firstLineChars="200" w:firstLine="560"/>
        <w:rPr>
          <w:rFonts w:ascii="楷体" w:eastAsia="楷体" w:hAnsi="楷体" w:cs="仿宋_GB2312"/>
          <w:color w:val="000000" w:themeColor="text1"/>
          <w:sz w:val="28"/>
          <w:szCs w:val="28"/>
        </w:rPr>
      </w:pPr>
    </w:p>
    <w:p w:rsidR="008858E7" w:rsidRPr="000867B1" w:rsidRDefault="008858E7" w:rsidP="008858E7">
      <w:pPr>
        <w:ind w:firstLineChars="200" w:firstLine="640"/>
        <w:rPr>
          <w:rFonts w:ascii="仿宋" w:eastAsia="仿宋" w:hAnsi="仿宋" w:cs="仿宋_GB2312"/>
          <w:color w:val="000000" w:themeColor="text1"/>
          <w:sz w:val="32"/>
          <w:szCs w:val="32"/>
        </w:rPr>
      </w:pPr>
    </w:p>
    <w:p w:rsidR="00325CAD" w:rsidRDefault="00325CAD" w:rsidP="008858E7">
      <w:pPr>
        <w:jc w:val="center"/>
        <w:rPr>
          <w:rFonts w:ascii="黑体" w:eastAsia="黑体" w:hAnsi="黑体" w:cs="仿宋_GB2312"/>
          <w:b/>
          <w:bCs/>
          <w:color w:val="000000" w:themeColor="text1"/>
          <w:w w:val="90"/>
          <w:sz w:val="32"/>
          <w:szCs w:val="32"/>
        </w:rPr>
      </w:pPr>
    </w:p>
    <w:p w:rsidR="00325CAD" w:rsidRDefault="00325CAD" w:rsidP="008858E7">
      <w:pPr>
        <w:jc w:val="center"/>
        <w:rPr>
          <w:rFonts w:ascii="黑体" w:eastAsia="黑体" w:hAnsi="黑体" w:cs="仿宋_GB2312"/>
          <w:b/>
          <w:bCs/>
          <w:color w:val="000000" w:themeColor="text1"/>
          <w:w w:val="90"/>
          <w:sz w:val="32"/>
          <w:szCs w:val="32"/>
        </w:rPr>
      </w:pPr>
    </w:p>
    <w:p w:rsidR="008858E7" w:rsidRPr="000867B1" w:rsidRDefault="008858E7" w:rsidP="008858E7">
      <w:pPr>
        <w:jc w:val="center"/>
        <w:rPr>
          <w:rFonts w:ascii="黑体" w:eastAsia="黑体" w:hAnsi="黑体"/>
          <w:b/>
          <w:bCs/>
          <w:color w:val="000000" w:themeColor="text1"/>
          <w:w w:val="90"/>
          <w:sz w:val="32"/>
          <w:szCs w:val="32"/>
        </w:rPr>
      </w:pPr>
      <w:r w:rsidRPr="000867B1">
        <w:rPr>
          <w:rFonts w:ascii="黑体" w:eastAsia="黑体" w:hAnsi="黑体" w:cs="仿宋_GB2312" w:hint="eastAsia"/>
          <w:b/>
          <w:bCs/>
          <w:color w:val="000000" w:themeColor="text1"/>
          <w:w w:val="90"/>
          <w:sz w:val="32"/>
          <w:szCs w:val="32"/>
        </w:rPr>
        <w:lastRenderedPageBreak/>
        <w:t>第二部分</w:t>
      </w:r>
      <w:r w:rsidRPr="000867B1">
        <w:rPr>
          <w:rFonts w:ascii="黑体" w:eastAsia="黑体" w:hAnsi="黑体" w:hint="eastAsia"/>
          <w:b/>
          <w:bCs/>
          <w:color w:val="000000" w:themeColor="text1"/>
          <w:w w:val="90"/>
          <w:sz w:val="32"/>
          <w:szCs w:val="32"/>
        </w:rPr>
        <w:t xml:space="preserve"> 示范中心数据</w:t>
      </w:r>
    </w:p>
    <w:p w:rsidR="008858E7" w:rsidRPr="000867B1" w:rsidRDefault="008858E7" w:rsidP="008858E7">
      <w:pPr>
        <w:jc w:val="center"/>
        <w:rPr>
          <w:rFonts w:ascii="楷体" w:eastAsia="楷体" w:hAnsi="楷体" w:cs="仿宋_GB2312"/>
          <w:b/>
          <w:bCs/>
          <w:color w:val="000000" w:themeColor="text1"/>
          <w:w w:val="90"/>
          <w:sz w:val="28"/>
          <w:szCs w:val="28"/>
        </w:rPr>
      </w:pPr>
      <w:r w:rsidRPr="000867B1">
        <w:rPr>
          <w:rFonts w:ascii="楷体" w:eastAsia="楷体" w:hAnsi="楷体" w:cs="仿宋_GB2312" w:hint="eastAsia"/>
          <w:b/>
          <w:bCs/>
          <w:color w:val="000000" w:themeColor="text1"/>
          <w:w w:val="90"/>
          <w:sz w:val="28"/>
          <w:szCs w:val="28"/>
        </w:rPr>
        <w:t>（</w:t>
      </w:r>
      <w:r w:rsidRPr="000867B1">
        <w:rPr>
          <w:rFonts w:ascii="楷体" w:eastAsia="楷体" w:hAnsi="楷体" w:cs="仿宋_GB2312" w:hint="eastAsia"/>
          <w:color w:val="000000" w:themeColor="text1"/>
          <w:w w:val="90"/>
          <w:sz w:val="28"/>
          <w:szCs w:val="28"/>
        </w:rPr>
        <w:t>数据采集时间为</w:t>
      </w:r>
      <w:r w:rsidRPr="000867B1">
        <w:rPr>
          <w:rFonts w:ascii="楷体" w:eastAsia="楷体" w:hAnsi="楷体" w:hint="eastAsia"/>
          <w:color w:val="000000" w:themeColor="text1"/>
          <w:w w:val="90"/>
          <w:sz w:val="28"/>
          <w:szCs w:val="28"/>
        </w:rPr>
        <w:t xml:space="preserve"> </w:t>
      </w:r>
      <w:r w:rsidR="00D533D2" w:rsidRPr="000867B1">
        <w:rPr>
          <w:rFonts w:ascii="楷体" w:eastAsia="楷体" w:hAnsi="楷体" w:hint="eastAsia"/>
          <w:color w:val="000000" w:themeColor="text1"/>
          <w:w w:val="90"/>
          <w:sz w:val="28"/>
          <w:szCs w:val="28"/>
        </w:rPr>
        <w:t>2018年</w:t>
      </w:r>
      <w:r w:rsidRPr="000867B1">
        <w:rPr>
          <w:rFonts w:ascii="楷体" w:eastAsia="楷体" w:hAnsi="楷体" w:hint="eastAsia"/>
          <w:color w:val="000000" w:themeColor="text1"/>
          <w:w w:val="90"/>
          <w:sz w:val="28"/>
          <w:szCs w:val="28"/>
        </w:rPr>
        <w:t>1</w:t>
      </w:r>
      <w:r w:rsidRPr="000867B1">
        <w:rPr>
          <w:rFonts w:ascii="楷体" w:eastAsia="楷体" w:hAnsi="楷体" w:cs="仿宋_GB2312" w:hint="eastAsia"/>
          <w:color w:val="000000" w:themeColor="text1"/>
          <w:w w:val="90"/>
          <w:sz w:val="28"/>
          <w:szCs w:val="28"/>
        </w:rPr>
        <w:t>月</w:t>
      </w:r>
      <w:r w:rsidRPr="000867B1">
        <w:rPr>
          <w:rFonts w:ascii="楷体" w:eastAsia="楷体" w:hAnsi="楷体" w:hint="eastAsia"/>
          <w:color w:val="000000" w:themeColor="text1"/>
          <w:w w:val="90"/>
          <w:sz w:val="28"/>
          <w:szCs w:val="28"/>
        </w:rPr>
        <w:t>1</w:t>
      </w:r>
      <w:r w:rsidRPr="000867B1">
        <w:rPr>
          <w:rFonts w:ascii="楷体" w:eastAsia="楷体" w:hAnsi="楷体" w:cs="仿宋_GB2312" w:hint="eastAsia"/>
          <w:color w:val="000000" w:themeColor="text1"/>
          <w:w w:val="90"/>
          <w:sz w:val="28"/>
          <w:szCs w:val="28"/>
        </w:rPr>
        <w:t>日至</w:t>
      </w:r>
      <w:smartTag w:uri="urn:schemas-microsoft-com:office:smarttags" w:element="chsdate">
        <w:smartTagPr>
          <w:attr w:name="IsROCDate" w:val="False"/>
          <w:attr w:name="IsLunarDate" w:val="False"/>
          <w:attr w:name="Day" w:val="31"/>
          <w:attr w:name="Month" w:val="12"/>
          <w:attr w:name="Year" w:val="2007"/>
        </w:smartTagPr>
        <w:r w:rsidRPr="000867B1">
          <w:rPr>
            <w:rFonts w:ascii="楷体" w:eastAsia="楷体" w:hAnsi="楷体" w:hint="eastAsia"/>
            <w:color w:val="000000" w:themeColor="text1"/>
            <w:w w:val="90"/>
            <w:sz w:val="28"/>
            <w:szCs w:val="28"/>
          </w:rPr>
          <w:t>12</w:t>
        </w:r>
        <w:r w:rsidRPr="000867B1">
          <w:rPr>
            <w:rFonts w:ascii="楷体" w:eastAsia="楷体" w:hAnsi="楷体" w:cs="仿宋_GB2312" w:hint="eastAsia"/>
            <w:color w:val="000000" w:themeColor="text1"/>
            <w:w w:val="90"/>
            <w:sz w:val="28"/>
            <w:szCs w:val="28"/>
          </w:rPr>
          <w:t>月</w:t>
        </w:r>
        <w:r w:rsidRPr="000867B1">
          <w:rPr>
            <w:rFonts w:ascii="楷体" w:eastAsia="楷体" w:hAnsi="楷体" w:hint="eastAsia"/>
            <w:color w:val="000000" w:themeColor="text1"/>
            <w:w w:val="90"/>
            <w:sz w:val="28"/>
            <w:szCs w:val="28"/>
          </w:rPr>
          <w:t>31</w:t>
        </w:r>
        <w:r w:rsidRPr="000867B1">
          <w:rPr>
            <w:rFonts w:ascii="楷体" w:eastAsia="楷体" w:hAnsi="楷体" w:cs="仿宋_GB2312" w:hint="eastAsia"/>
            <w:color w:val="000000" w:themeColor="text1"/>
            <w:w w:val="90"/>
            <w:sz w:val="28"/>
            <w:szCs w:val="28"/>
          </w:rPr>
          <w:t>日</w:t>
        </w:r>
      </w:smartTag>
      <w:r w:rsidRPr="000867B1">
        <w:rPr>
          <w:rFonts w:ascii="楷体" w:eastAsia="楷体" w:hAnsi="楷体" w:cs="仿宋_GB2312" w:hint="eastAsia"/>
          <w:b/>
          <w:bCs/>
          <w:color w:val="000000" w:themeColor="text1"/>
          <w:w w:val="90"/>
          <w:sz w:val="28"/>
          <w:szCs w:val="28"/>
        </w:rPr>
        <w:t>）</w:t>
      </w:r>
    </w:p>
    <w:p w:rsidR="008858E7" w:rsidRPr="000867B1" w:rsidRDefault="008858E7" w:rsidP="00AD304F">
      <w:pPr>
        <w:spacing w:beforeLines="50" w:before="163" w:afterLines="50" w:after="163"/>
        <w:ind w:firstLineChars="200" w:firstLine="643"/>
        <w:rPr>
          <w:rFonts w:ascii="黑体" w:eastAsia="黑体" w:hAnsi="黑体"/>
          <w:b/>
          <w:bCs/>
          <w:color w:val="000000" w:themeColor="text1"/>
          <w:sz w:val="32"/>
          <w:szCs w:val="32"/>
        </w:rPr>
      </w:pPr>
      <w:r w:rsidRPr="000867B1">
        <w:rPr>
          <w:rFonts w:ascii="黑体" w:eastAsia="黑体" w:hAnsi="黑体" w:hint="eastAsia"/>
          <w:b/>
          <w:bCs/>
          <w:color w:val="000000" w:themeColor="text1"/>
          <w:sz w:val="32"/>
          <w:szCs w:val="32"/>
        </w:rPr>
        <w:t>一、示范中心基本情况</w:t>
      </w:r>
    </w:p>
    <w:tbl>
      <w:tblPr>
        <w:tblStyle w:val="a9"/>
        <w:tblW w:w="5000" w:type="pct"/>
        <w:tblLook w:val="04A0" w:firstRow="1" w:lastRow="0" w:firstColumn="1" w:lastColumn="0" w:noHBand="0" w:noVBand="1"/>
      </w:tblPr>
      <w:tblGrid>
        <w:gridCol w:w="1380"/>
        <w:gridCol w:w="1066"/>
        <w:gridCol w:w="600"/>
        <w:gridCol w:w="781"/>
        <w:gridCol w:w="274"/>
        <w:gridCol w:w="1423"/>
        <w:gridCol w:w="1383"/>
        <w:gridCol w:w="229"/>
        <w:gridCol w:w="1154"/>
      </w:tblGrid>
      <w:tr w:rsidR="000867B1" w:rsidRPr="000867B1" w:rsidTr="001D7F78">
        <w:tc>
          <w:tcPr>
            <w:tcW w:w="1476" w:type="pct"/>
            <w:gridSpan w:val="2"/>
          </w:tcPr>
          <w:p w:rsidR="001D7F78" w:rsidRPr="000867B1" w:rsidRDefault="001D7F78" w:rsidP="001D7F78">
            <w:pPr>
              <w:jc w:val="cente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示范中心名称</w:t>
            </w:r>
          </w:p>
        </w:tc>
        <w:tc>
          <w:tcPr>
            <w:tcW w:w="3524" w:type="pct"/>
            <w:gridSpan w:val="7"/>
          </w:tcPr>
          <w:p w:rsidR="001D7F78" w:rsidRPr="000867B1" w:rsidRDefault="001D7F78" w:rsidP="001D7F78">
            <w:pP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生物基础实验教学示范中心</w:t>
            </w:r>
          </w:p>
        </w:tc>
      </w:tr>
      <w:tr w:rsidR="000867B1" w:rsidRPr="000867B1" w:rsidTr="001D7F78">
        <w:tc>
          <w:tcPr>
            <w:tcW w:w="1476" w:type="pct"/>
            <w:gridSpan w:val="2"/>
          </w:tcPr>
          <w:p w:rsidR="001D7F78" w:rsidRPr="000867B1" w:rsidRDefault="001D7F78" w:rsidP="001D7F78">
            <w:pPr>
              <w:jc w:val="cente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所在学校名称</w:t>
            </w:r>
          </w:p>
        </w:tc>
        <w:tc>
          <w:tcPr>
            <w:tcW w:w="3524" w:type="pct"/>
            <w:gridSpan w:val="7"/>
          </w:tcPr>
          <w:p w:rsidR="001D7F78" w:rsidRPr="000867B1" w:rsidRDefault="001D7F78" w:rsidP="001D7F78">
            <w:pP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北京大学</w:t>
            </w:r>
          </w:p>
        </w:tc>
      </w:tr>
      <w:tr w:rsidR="000867B1" w:rsidRPr="000867B1" w:rsidTr="001D7F78">
        <w:tc>
          <w:tcPr>
            <w:tcW w:w="1476" w:type="pct"/>
            <w:gridSpan w:val="2"/>
          </w:tcPr>
          <w:p w:rsidR="001D7F78" w:rsidRPr="000867B1" w:rsidRDefault="001D7F78" w:rsidP="001D7F78">
            <w:pPr>
              <w:jc w:val="cente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主管部门名称</w:t>
            </w:r>
          </w:p>
        </w:tc>
        <w:tc>
          <w:tcPr>
            <w:tcW w:w="3524" w:type="pct"/>
            <w:gridSpan w:val="7"/>
          </w:tcPr>
          <w:p w:rsidR="001D7F78" w:rsidRPr="000867B1" w:rsidRDefault="001D7F78" w:rsidP="001D7F78">
            <w:pP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教育部</w:t>
            </w:r>
          </w:p>
        </w:tc>
      </w:tr>
      <w:tr w:rsidR="000867B1" w:rsidRPr="000867B1" w:rsidTr="001D7F78">
        <w:tc>
          <w:tcPr>
            <w:tcW w:w="1476" w:type="pct"/>
            <w:gridSpan w:val="2"/>
          </w:tcPr>
          <w:p w:rsidR="001D7F78" w:rsidRPr="000867B1" w:rsidRDefault="001D7F78" w:rsidP="001D7F78">
            <w:pPr>
              <w:jc w:val="cente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示范中心门户网址</w:t>
            </w:r>
          </w:p>
        </w:tc>
        <w:tc>
          <w:tcPr>
            <w:tcW w:w="3524" w:type="pct"/>
            <w:gridSpan w:val="7"/>
          </w:tcPr>
          <w:p w:rsidR="001D7F78" w:rsidRPr="000867B1" w:rsidRDefault="001D7F78" w:rsidP="001D7F78">
            <w:pPr>
              <w:rPr>
                <w:rFonts w:ascii="黑体" w:eastAsia="黑体" w:hAnsi="黑体"/>
                <w:bCs/>
                <w:color w:val="000000" w:themeColor="text1"/>
                <w:sz w:val="28"/>
                <w:szCs w:val="28"/>
              </w:rPr>
            </w:pPr>
            <w:r w:rsidRPr="000867B1">
              <w:rPr>
                <w:rFonts w:ascii="仿宋" w:eastAsia="仿宋" w:hAnsi="仿宋"/>
                <w:color w:val="000000" w:themeColor="text1"/>
                <w:sz w:val="28"/>
                <w:szCs w:val="28"/>
              </w:rPr>
              <w:t>http://biojxzx.pku.edu.cn/</w:t>
            </w:r>
          </w:p>
        </w:tc>
      </w:tr>
      <w:tr w:rsidR="000867B1" w:rsidRPr="000867B1" w:rsidTr="001D7F78">
        <w:tc>
          <w:tcPr>
            <w:tcW w:w="1476" w:type="pct"/>
            <w:gridSpan w:val="2"/>
          </w:tcPr>
          <w:p w:rsidR="001D7F78" w:rsidRPr="000867B1" w:rsidRDefault="001D7F78" w:rsidP="001D7F78">
            <w:pPr>
              <w:jc w:val="cente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示范中心详细地址</w:t>
            </w:r>
          </w:p>
        </w:tc>
        <w:tc>
          <w:tcPr>
            <w:tcW w:w="1856" w:type="pct"/>
            <w:gridSpan w:val="4"/>
          </w:tcPr>
          <w:p w:rsidR="001D7F78" w:rsidRPr="000867B1" w:rsidRDefault="00D77AF5" w:rsidP="001D7F78">
            <w:pP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北京大学老生物楼</w:t>
            </w:r>
          </w:p>
        </w:tc>
        <w:tc>
          <w:tcPr>
            <w:tcW w:w="834" w:type="pct"/>
          </w:tcPr>
          <w:p w:rsidR="001D7F78" w:rsidRPr="000867B1" w:rsidRDefault="001D7F78" w:rsidP="001D7F78">
            <w:pPr>
              <w:jc w:val="cente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邮政编码</w:t>
            </w:r>
          </w:p>
        </w:tc>
        <w:tc>
          <w:tcPr>
            <w:tcW w:w="834" w:type="pct"/>
            <w:gridSpan w:val="2"/>
          </w:tcPr>
          <w:p w:rsidR="001D7F78" w:rsidRPr="000867B1" w:rsidRDefault="001D7F78" w:rsidP="001D7F78">
            <w:pP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1</w:t>
            </w:r>
            <w:r w:rsidRPr="000867B1">
              <w:rPr>
                <w:rFonts w:ascii="黑体" w:eastAsia="黑体" w:hAnsi="黑体"/>
                <w:bCs/>
                <w:color w:val="000000" w:themeColor="text1"/>
                <w:sz w:val="28"/>
                <w:szCs w:val="28"/>
              </w:rPr>
              <w:t>00871</w:t>
            </w:r>
          </w:p>
        </w:tc>
      </w:tr>
      <w:tr w:rsidR="000867B1" w:rsidRPr="000867B1" w:rsidTr="001D7F78">
        <w:tc>
          <w:tcPr>
            <w:tcW w:w="1476" w:type="pct"/>
            <w:gridSpan w:val="2"/>
          </w:tcPr>
          <w:p w:rsidR="001D7F78" w:rsidRPr="000867B1" w:rsidRDefault="001D7F78" w:rsidP="001D7F78">
            <w:pPr>
              <w:jc w:val="cente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固定资产情况</w:t>
            </w:r>
          </w:p>
        </w:tc>
        <w:tc>
          <w:tcPr>
            <w:tcW w:w="3524" w:type="pct"/>
            <w:gridSpan w:val="7"/>
          </w:tcPr>
          <w:p w:rsidR="001D7F78" w:rsidRPr="000867B1" w:rsidRDefault="001D7F78" w:rsidP="001D7F78">
            <w:pPr>
              <w:rPr>
                <w:rFonts w:ascii="黑体" w:eastAsia="黑体" w:hAnsi="黑体"/>
                <w:bCs/>
                <w:color w:val="000000" w:themeColor="text1"/>
                <w:sz w:val="28"/>
                <w:szCs w:val="28"/>
              </w:rPr>
            </w:pPr>
          </w:p>
        </w:tc>
      </w:tr>
      <w:tr w:rsidR="000867B1" w:rsidRPr="000867B1" w:rsidTr="00824E22">
        <w:tc>
          <w:tcPr>
            <w:tcW w:w="833" w:type="pct"/>
          </w:tcPr>
          <w:p w:rsidR="001D7F78" w:rsidRPr="000867B1" w:rsidRDefault="001D7F78" w:rsidP="001D7F78">
            <w:pP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建筑面积</w:t>
            </w:r>
          </w:p>
        </w:tc>
        <w:tc>
          <w:tcPr>
            <w:tcW w:w="643" w:type="pct"/>
            <w:vAlign w:val="center"/>
          </w:tcPr>
          <w:p w:rsidR="001D7F78" w:rsidRPr="000867B1" w:rsidRDefault="00824E22" w:rsidP="001D7F78">
            <w:pPr>
              <w:rPr>
                <w:rFonts w:ascii="楷体" w:eastAsia="楷体" w:hAnsi="楷体"/>
                <w:bCs/>
                <w:color w:val="000000" w:themeColor="text1"/>
                <w:sz w:val="24"/>
                <w:szCs w:val="24"/>
              </w:rPr>
            </w:pPr>
            <w:r w:rsidRPr="000867B1">
              <w:rPr>
                <w:rFonts w:ascii="黑体" w:eastAsia="黑体" w:hAnsi="黑体"/>
                <w:bCs/>
                <w:color w:val="000000" w:themeColor="text1"/>
                <w:sz w:val="24"/>
                <w:szCs w:val="24"/>
              </w:rPr>
              <w:t>3350</w:t>
            </w:r>
            <w:r w:rsidR="001D7F78" w:rsidRPr="000867B1">
              <w:rPr>
                <w:rFonts w:ascii="楷体" w:eastAsia="楷体" w:hAnsi="楷体" w:hint="eastAsia"/>
                <w:bCs/>
                <w:color w:val="000000" w:themeColor="text1"/>
                <w:sz w:val="24"/>
                <w:szCs w:val="24"/>
              </w:rPr>
              <w:t>㎡</w:t>
            </w:r>
          </w:p>
        </w:tc>
        <w:tc>
          <w:tcPr>
            <w:tcW w:w="833" w:type="pct"/>
            <w:gridSpan w:val="2"/>
          </w:tcPr>
          <w:p w:rsidR="001D7F78" w:rsidRPr="000867B1" w:rsidRDefault="001D7F78" w:rsidP="001D7F78">
            <w:pP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设备总值</w:t>
            </w:r>
          </w:p>
        </w:tc>
        <w:tc>
          <w:tcPr>
            <w:tcW w:w="1023" w:type="pct"/>
            <w:gridSpan w:val="2"/>
            <w:vAlign w:val="center"/>
          </w:tcPr>
          <w:p w:rsidR="001D7F78" w:rsidRPr="000867B1" w:rsidRDefault="00824E22" w:rsidP="00824E22">
            <w:pPr>
              <w:rPr>
                <w:rFonts w:ascii="楷体" w:eastAsia="楷体" w:hAnsi="楷体"/>
                <w:bCs/>
                <w:color w:val="000000" w:themeColor="text1"/>
                <w:sz w:val="24"/>
                <w:szCs w:val="24"/>
              </w:rPr>
            </w:pPr>
            <w:r w:rsidRPr="000867B1">
              <w:rPr>
                <w:rFonts w:ascii="黑体" w:eastAsia="黑体" w:hAnsi="黑体" w:hint="eastAsia"/>
                <w:bCs/>
                <w:color w:val="000000" w:themeColor="text1"/>
                <w:sz w:val="24"/>
                <w:szCs w:val="24"/>
              </w:rPr>
              <w:t>2</w:t>
            </w:r>
            <w:r w:rsidRPr="000867B1">
              <w:rPr>
                <w:rFonts w:ascii="黑体" w:eastAsia="黑体" w:hAnsi="黑体"/>
                <w:bCs/>
                <w:color w:val="000000" w:themeColor="text1"/>
                <w:sz w:val="24"/>
                <w:szCs w:val="24"/>
              </w:rPr>
              <w:t>868.78</w:t>
            </w:r>
            <w:r w:rsidR="001D7F78" w:rsidRPr="000867B1">
              <w:rPr>
                <w:rFonts w:ascii="楷体" w:eastAsia="楷体" w:hAnsi="楷体" w:hint="eastAsia"/>
                <w:bCs/>
                <w:color w:val="000000" w:themeColor="text1"/>
                <w:sz w:val="24"/>
                <w:szCs w:val="24"/>
              </w:rPr>
              <w:t>万元</w:t>
            </w:r>
          </w:p>
        </w:tc>
        <w:tc>
          <w:tcPr>
            <w:tcW w:w="834" w:type="pct"/>
          </w:tcPr>
          <w:p w:rsidR="001D7F78" w:rsidRPr="000867B1" w:rsidRDefault="001D7F78" w:rsidP="001D7F78">
            <w:pP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设备台数</w:t>
            </w:r>
          </w:p>
        </w:tc>
        <w:tc>
          <w:tcPr>
            <w:tcW w:w="834" w:type="pct"/>
            <w:gridSpan w:val="2"/>
            <w:vAlign w:val="center"/>
          </w:tcPr>
          <w:p w:rsidR="001D7F78" w:rsidRPr="000867B1" w:rsidRDefault="00824E22" w:rsidP="001D7F78">
            <w:pPr>
              <w:rPr>
                <w:rFonts w:ascii="楷体" w:eastAsia="楷体" w:hAnsi="楷体"/>
                <w:bCs/>
                <w:color w:val="000000" w:themeColor="text1"/>
                <w:sz w:val="24"/>
                <w:szCs w:val="24"/>
              </w:rPr>
            </w:pPr>
            <w:r w:rsidRPr="000867B1">
              <w:rPr>
                <w:rFonts w:ascii="黑体" w:eastAsia="黑体" w:hAnsi="黑体" w:hint="eastAsia"/>
                <w:bCs/>
                <w:color w:val="000000" w:themeColor="text1"/>
                <w:sz w:val="28"/>
                <w:szCs w:val="28"/>
              </w:rPr>
              <w:t xml:space="preserve"> </w:t>
            </w:r>
            <w:r w:rsidRPr="000867B1">
              <w:rPr>
                <w:rFonts w:ascii="黑体" w:eastAsia="黑体" w:hAnsi="黑体"/>
                <w:bCs/>
                <w:color w:val="000000" w:themeColor="text1"/>
                <w:sz w:val="24"/>
                <w:szCs w:val="24"/>
              </w:rPr>
              <w:t>2171</w:t>
            </w:r>
            <w:r w:rsidR="001D7F78" w:rsidRPr="000867B1">
              <w:rPr>
                <w:rFonts w:ascii="黑体" w:eastAsia="黑体" w:hAnsi="黑体" w:hint="eastAsia"/>
                <w:bCs/>
                <w:color w:val="000000" w:themeColor="text1"/>
                <w:sz w:val="24"/>
                <w:szCs w:val="24"/>
              </w:rPr>
              <w:t xml:space="preserve"> </w:t>
            </w:r>
            <w:r w:rsidR="001D7F78" w:rsidRPr="000867B1">
              <w:rPr>
                <w:rFonts w:ascii="楷体" w:eastAsia="楷体" w:hAnsi="楷体" w:hint="eastAsia"/>
                <w:bCs/>
                <w:color w:val="000000" w:themeColor="text1"/>
                <w:sz w:val="24"/>
                <w:szCs w:val="24"/>
              </w:rPr>
              <w:t xml:space="preserve"> 台</w:t>
            </w:r>
          </w:p>
        </w:tc>
      </w:tr>
      <w:tr w:rsidR="000867B1" w:rsidRPr="000867B1" w:rsidTr="001D7F78">
        <w:tc>
          <w:tcPr>
            <w:tcW w:w="1476" w:type="pct"/>
            <w:gridSpan w:val="2"/>
          </w:tcPr>
          <w:p w:rsidR="001D7F78" w:rsidRPr="000867B1" w:rsidRDefault="001D7F78" w:rsidP="001D7F78">
            <w:pPr>
              <w:jc w:val="cente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经费投入情况</w:t>
            </w:r>
          </w:p>
        </w:tc>
        <w:tc>
          <w:tcPr>
            <w:tcW w:w="3524" w:type="pct"/>
            <w:gridSpan w:val="7"/>
          </w:tcPr>
          <w:p w:rsidR="001D7F78" w:rsidRPr="000867B1" w:rsidRDefault="001D7F78" w:rsidP="001D7F78">
            <w:pPr>
              <w:rPr>
                <w:rFonts w:ascii="黑体" w:eastAsia="黑体" w:hAnsi="黑体"/>
                <w:bCs/>
                <w:color w:val="000000" w:themeColor="text1"/>
                <w:sz w:val="28"/>
                <w:szCs w:val="28"/>
              </w:rPr>
            </w:pPr>
          </w:p>
        </w:tc>
      </w:tr>
      <w:tr w:rsidR="000867B1" w:rsidRPr="000867B1" w:rsidTr="001D7F78">
        <w:tc>
          <w:tcPr>
            <w:tcW w:w="1838" w:type="pct"/>
            <w:gridSpan w:val="3"/>
            <w:tcBorders>
              <w:right w:val="single" w:sz="4" w:space="0" w:color="auto"/>
            </w:tcBorders>
            <w:vAlign w:val="center"/>
          </w:tcPr>
          <w:p w:rsidR="001D7F78" w:rsidRPr="000867B1" w:rsidRDefault="001D7F78" w:rsidP="001D7F78">
            <w:pPr>
              <w:jc w:val="cente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主管部门年度经费投入</w:t>
            </w:r>
          </w:p>
          <w:p w:rsidR="001D7F78" w:rsidRPr="000867B1" w:rsidRDefault="001D7F78" w:rsidP="001D7F78">
            <w:pPr>
              <w:jc w:val="center"/>
              <w:rPr>
                <w:rFonts w:ascii="楷体" w:eastAsia="楷体" w:hAnsi="楷体"/>
                <w:bCs/>
                <w:color w:val="000000" w:themeColor="text1"/>
                <w:sz w:val="24"/>
                <w:szCs w:val="24"/>
              </w:rPr>
            </w:pPr>
            <w:r w:rsidRPr="000867B1">
              <w:rPr>
                <w:rFonts w:ascii="楷体" w:eastAsia="楷体" w:hAnsi="楷体" w:hint="eastAsia"/>
                <w:bCs/>
                <w:color w:val="000000" w:themeColor="text1"/>
                <w:sz w:val="24"/>
                <w:szCs w:val="24"/>
              </w:rPr>
              <w:t>（直属高校不填）</w:t>
            </w:r>
          </w:p>
        </w:tc>
        <w:tc>
          <w:tcPr>
            <w:tcW w:w="636" w:type="pct"/>
            <w:gridSpan w:val="2"/>
            <w:tcBorders>
              <w:left w:val="single" w:sz="4" w:space="0" w:color="auto"/>
            </w:tcBorders>
            <w:vAlign w:val="center"/>
          </w:tcPr>
          <w:p w:rsidR="001D7F78" w:rsidRPr="000867B1" w:rsidRDefault="001D7F78" w:rsidP="001D7F78">
            <w:pPr>
              <w:ind w:firstLineChars="98" w:firstLine="274"/>
              <w:jc w:val="center"/>
              <w:rPr>
                <w:rFonts w:ascii="楷体" w:eastAsia="楷体" w:hAnsi="楷体"/>
                <w:bCs/>
                <w:color w:val="000000" w:themeColor="text1"/>
                <w:sz w:val="28"/>
                <w:szCs w:val="28"/>
              </w:rPr>
            </w:pPr>
            <w:r w:rsidRPr="000867B1">
              <w:rPr>
                <w:rFonts w:ascii="楷体" w:eastAsia="楷体" w:hAnsi="楷体" w:hint="eastAsia"/>
                <w:bCs/>
                <w:color w:val="000000" w:themeColor="text1"/>
                <w:sz w:val="28"/>
                <w:szCs w:val="28"/>
              </w:rPr>
              <w:t>万元</w:t>
            </w:r>
          </w:p>
        </w:tc>
        <w:tc>
          <w:tcPr>
            <w:tcW w:w="1830" w:type="pct"/>
            <w:gridSpan w:val="3"/>
            <w:vAlign w:val="center"/>
          </w:tcPr>
          <w:p w:rsidR="001D7F78" w:rsidRPr="000867B1" w:rsidRDefault="001D7F78" w:rsidP="001D7F78">
            <w:pPr>
              <w:jc w:val="center"/>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所在学校年度经费投入</w:t>
            </w:r>
          </w:p>
        </w:tc>
        <w:tc>
          <w:tcPr>
            <w:tcW w:w="695" w:type="pct"/>
            <w:vAlign w:val="center"/>
          </w:tcPr>
          <w:p w:rsidR="001D7F78" w:rsidRPr="000867B1" w:rsidRDefault="003773B3" w:rsidP="003773B3">
            <w:pPr>
              <w:rPr>
                <w:rFonts w:ascii="黑体" w:eastAsia="黑体" w:hAnsi="黑体"/>
                <w:bCs/>
                <w:color w:val="000000" w:themeColor="text1"/>
                <w:sz w:val="28"/>
                <w:szCs w:val="28"/>
              </w:rPr>
            </w:pPr>
            <w:r w:rsidRPr="000867B1">
              <w:rPr>
                <w:rFonts w:ascii="黑体" w:eastAsia="黑体" w:hAnsi="黑体" w:hint="eastAsia"/>
                <w:bCs/>
                <w:color w:val="000000" w:themeColor="text1"/>
                <w:sz w:val="24"/>
                <w:szCs w:val="24"/>
              </w:rPr>
              <w:t>2</w:t>
            </w:r>
            <w:r w:rsidRPr="000867B1">
              <w:rPr>
                <w:rFonts w:ascii="黑体" w:eastAsia="黑体" w:hAnsi="黑体"/>
                <w:bCs/>
                <w:color w:val="000000" w:themeColor="text1"/>
                <w:sz w:val="24"/>
                <w:szCs w:val="24"/>
              </w:rPr>
              <w:t>08.46</w:t>
            </w:r>
            <w:r w:rsidR="001D7F78" w:rsidRPr="000867B1">
              <w:rPr>
                <w:rFonts w:ascii="黑体" w:eastAsia="黑体" w:hAnsi="黑体" w:hint="eastAsia"/>
                <w:bCs/>
                <w:color w:val="000000" w:themeColor="text1"/>
                <w:sz w:val="24"/>
                <w:szCs w:val="24"/>
              </w:rPr>
              <w:t>万元</w:t>
            </w:r>
          </w:p>
        </w:tc>
      </w:tr>
    </w:tbl>
    <w:p w:rsidR="008858E7" w:rsidRPr="000867B1" w:rsidRDefault="008858E7" w:rsidP="008858E7">
      <w:pPr>
        <w:ind w:firstLineChars="196" w:firstLine="470"/>
        <w:rPr>
          <w:rFonts w:ascii="楷体" w:eastAsia="楷体" w:hAnsi="楷体"/>
          <w:bCs/>
          <w:color w:val="000000" w:themeColor="text1"/>
        </w:rPr>
      </w:pPr>
      <w:r w:rsidRPr="000867B1">
        <w:rPr>
          <w:rFonts w:ascii="楷体" w:eastAsia="楷体" w:hAnsi="楷体" w:hint="eastAsia"/>
          <w:bCs/>
          <w:color w:val="000000" w:themeColor="text1"/>
        </w:rPr>
        <w:t>注：（1）表中所有名称都必须填写全称。（2）主管部门：所在学校的上级主管部门，可查询教育部发展规划司全国高等学校名单。</w:t>
      </w:r>
    </w:p>
    <w:p w:rsidR="008858E7" w:rsidRPr="000867B1" w:rsidRDefault="008858E7" w:rsidP="008858E7">
      <w:pPr>
        <w:ind w:firstLineChars="200" w:firstLine="643"/>
        <w:rPr>
          <w:rFonts w:ascii="黑体" w:eastAsia="黑体" w:hAnsi="黑体"/>
          <w:b/>
          <w:bCs/>
          <w:color w:val="000000" w:themeColor="text1"/>
          <w:sz w:val="32"/>
          <w:szCs w:val="32"/>
        </w:rPr>
      </w:pPr>
      <w:r w:rsidRPr="000867B1">
        <w:rPr>
          <w:rFonts w:ascii="黑体" w:eastAsia="黑体" w:hAnsi="黑体" w:hint="eastAsia"/>
          <w:b/>
          <w:bCs/>
          <w:color w:val="000000" w:themeColor="text1"/>
          <w:sz w:val="32"/>
          <w:szCs w:val="32"/>
        </w:rPr>
        <w:t>二、人才培养情况</w:t>
      </w:r>
    </w:p>
    <w:p w:rsidR="008858E7" w:rsidRPr="000867B1" w:rsidRDefault="008858E7" w:rsidP="00AD304F">
      <w:pPr>
        <w:spacing w:afterLines="50" w:after="163"/>
        <w:ind w:firstLineChars="200" w:firstLine="560"/>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（一）示范中心实验教学面向所在学校专业及学生情况</w:t>
      </w:r>
    </w:p>
    <w:tbl>
      <w:tblPr>
        <w:tblW w:w="82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5"/>
        <w:gridCol w:w="2952"/>
        <w:gridCol w:w="1559"/>
        <w:gridCol w:w="1156"/>
        <w:gridCol w:w="1627"/>
      </w:tblGrid>
      <w:tr w:rsidR="000867B1" w:rsidRPr="000867B1" w:rsidTr="003A0357">
        <w:trPr>
          <w:jc w:val="center"/>
        </w:trPr>
        <w:tc>
          <w:tcPr>
            <w:tcW w:w="975" w:type="dxa"/>
            <w:vMerge w:val="restart"/>
            <w:vAlign w:val="center"/>
          </w:tcPr>
          <w:p w:rsidR="003A0357" w:rsidRPr="000867B1" w:rsidRDefault="003A0357" w:rsidP="008A549B">
            <w:pPr>
              <w:jc w:val="center"/>
              <w:rPr>
                <w:rFonts w:ascii="黑体" w:eastAsia="黑体" w:hAnsi="黑体"/>
                <w:bCs/>
                <w:color w:val="000000" w:themeColor="text1"/>
              </w:rPr>
            </w:pPr>
            <w:r w:rsidRPr="000867B1">
              <w:rPr>
                <w:rFonts w:ascii="黑体" w:eastAsia="黑体" w:hAnsi="黑体" w:hint="eastAsia"/>
                <w:bCs/>
                <w:color w:val="000000" w:themeColor="text1"/>
              </w:rPr>
              <w:t>序号</w:t>
            </w:r>
          </w:p>
        </w:tc>
        <w:tc>
          <w:tcPr>
            <w:tcW w:w="4511" w:type="dxa"/>
            <w:gridSpan w:val="2"/>
            <w:vAlign w:val="center"/>
          </w:tcPr>
          <w:p w:rsidR="003A0357" w:rsidRPr="000867B1" w:rsidRDefault="003A0357" w:rsidP="008A549B">
            <w:pPr>
              <w:jc w:val="center"/>
              <w:rPr>
                <w:rFonts w:ascii="黑体" w:eastAsia="黑体" w:hAnsi="黑体"/>
                <w:bCs/>
                <w:color w:val="000000" w:themeColor="text1"/>
              </w:rPr>
            </w:pPr>
            <w:r w:rsidRPr="000867B1">
              <w:rPr>
                <w:rFonts w:ascii="黑体" w:eastAsia="黑体" w:hAnsi="黑体" w:hint="eastAsia"/>
                <w:bCs/>
                <w:color w:val="000000" w:themeColor="text1"/>
              </w:rPr>
              <w:t>面向的专业</w:t>
            </w:r>
          </w:p>
        </w:tc>
        <w:tc>
          <w:tcPr>
            <w:tcW w:w="1156" w:type="dxa"/>
            <w:vMerge w:val="restart"/>
            <w:vAlign w:val="center"/>
          </w:tcPr>
          <w:p w:rsidR="003A0357" w:rsidRPr="000867B1" w:rsidRDefault="003A0357" w:rsidP="008A549B">
            <w:pPr>
              <w:jc w:val="center"/>
              <w:rPr>
                <w:rFonts w:ascii="黑体" w:eastAsia="黑体" w:hAnsi="黑体"/>
                <w:bCs/>
                <w:color w:val="000000" w:themeColor="text1"/>
              </w:rPr>
            </w:pPr>
            <w:r w:rsidRPr="000867B1">
              <w:rPr>
                <w:rFonts w:ascii="黑体" w:eastAsia="黑体" w:hAnsi="黑体" w:hint="eastAsia"/>
                <w:bCs/>
                <w:color w:val="000000" w:themeColor="text1"/>
              </w:rPr>
              <w:t>学生人数</w:t>
            </w:r>
          </w:p>
        </w:tc>
        <w:tc>
          <w:tcPr>
            <w:tcW w:w="1627" w:type="dxa"/>
            <w:vMerge w:val="restart"/>
          </w:tcPr>
          <w:p w:rsidR="003A0357" w:rsidRPr="000867B1" w:rsidRDefault="003A0357" w:rsidP="008A549B">
            <w:pPr>
              <w:jc w:val="center"/>
              <w:rPr>
                <w:rFonts w:ascii="黑体" w:eastAsia="黑体" w:hAnsi="黑体"/>
                <w:bCs/>
                <w:color w:val="000000" w:themeColor="text1"/>
              </w:rPr>
            </w:pPr>
            <w:r w:rsidRPr="000867B1">
              <w:rPr>
                <w:rFonts w:ascii="黑体" w:eastAsia="黑体" w:hAnsi="黑体" w:hint="eastAsia"/>
                <w:bCs/>
                <w:color w:val="000000" w:themeColor="text1"/>
              </w:rPr>
              <w:t>人时数</w:t>
            </w:r>
          </w:p>
        </w:tc>
      </w:tr>
      <w:tr w:rsidR="000867B1" w:rsidRPr="000867B1" w:rsidTr="003A0357">
        <w:trPr>
          <w:jc w:val="center"/>
        </w:trPr>
        <w:tc>
          <w:tcPr>
            <w:tcW w:w="975" w:type="dxa"/>
            <w:vMerge/>
          </w:tcPr>
          <w:p w:rsidR="00D37E17" w:rsidRPr="000867B1" w:rsidRDefault="00D37E17" w:rsidP="00D37E17">
            <w:pPr>
              <w:rPr>
                <w:rFonts w:ascii="仿宋" w:eastAsia="仿宋" w:hAnsi="仿宋"/>
                <w:b/>
                <w:bCs/>
                <w:color w:val="000000" w:themeColor="text1"/>
                <w:sz w:val="28"/>
                <w:szCs w:val="28"/>
              </w:rPr>
            </w:pPr>
          </w:p>
        </w:tc>
        <w:tc>
          <w:tcPr>
            <w:tcW w:w="2952" w:type="dxa"/>
            <w:vAlign w:val="center"/>
          </w:tcPr>
          <w:p w:rsidR="00D37E17" w:rsidRPr="000867B1" w:rsidRDefault="00D37E17" w:rsidP="00D37E17">
            <w:pPr>
              <w:jc w:val="center"/>
              <w:rPr>
                <w:rFonts w:ascii="黑体" w:eastAsia="黑体" w:hAnsi="黑体"/>
                <w:bCs/>
                <w:color w:val="000000" w:themeColor="text1"/>
              </w:rPr>
            </w:pPr>
            <w:r w:rsidRPr="000867B1">
              <w:rPr>
                <w:rFonts w:ascii="黑体" w:eastAsia="黑体" w:hAnsi="黑体" w:hint="eastAsia"/>
                <w:bCs/>
                <w:color w:val="000000" w:themeColor="text1"/>
              </w:rPr>
              <w:t>专业名称</w:t>
            </w:r>
          </w:p>
        </w:tc>
        <w:tc>
          <w:tcPr>
            <w:tcW w:w="1559" w:type="dxa"/>
            <w:vAlign w:val="center"/>
          </w:tcPr>
          <w:p w:rsidR="00D37E17" w:rsidRPr="000867B1" w:rsidRDefault="00D37E17" w:rsidP="00D37E17">
            <w:pPr>
              <w:jc w:val="center"/>
              <w:rPr>
                <w:rFonts w:ascii="黑体" w:eastAsia="黑体" w:hAnsi="黑体"/>
                <w:bCs/>
                <w:color w:val="000000" w:themeColor="text1"/>
              </w:rPr>
            </w:pPr>
            <w:r w:rsidRPr="000867B1">
              <w:rPr>
                <w:rFonts w:ascii="黑体" w:eastAsia="黑体" w:hAnsi="黑体" w:hint="eastAsia"/>
                <w:bCs/>
                <w:color w:val="000000" w:themeColor="text1"/>
              </w:rPr>
              <w:t>年级</w:t>
            </w:r>
          </w:p>
        </w:tc>
        <w:tc>
          <w:tcPr>
            <w:tcW w:w="1156" w:type="dxa"/>
            <w:vMerge/>
          </w:tcPr>
          <w:p w:rsidR="00D37E17" w:rsidRPr="000867B1" w:rsidRDefault="00D37E17" w:rsidP="00D37E17">
            <w:pPr>
              <w:rPr>
                <w:rFonts w:ascii="仿宋" w:eastAsia="仿宋" w:hAnsi="仿宋"/>
                <w:b/>
                <w:bCs/>
                <w:color w:val="000000" w:themeColor="text1"/>
                <w:sz w:val="28"/>
                <w:szCs w:val="28"/>
              </w:rPr>
            </w:pPr>
          </w:p>
        </w:tc>
        <w:tc>
          <w:tcPr>
            <w:tcW w:w="1627" w:type="dxa"/>
            <w:vMerge/>
          </w:tcPr>
          <w:p w:rsidR="00D37E17" w:rsidRPr="000867B1" w:rsidRDefault="00D37E17" w:rsidP="00D37E17">
            <w:pPr>
              <w:rPr>
                <w:rFonts w:ascii="仿宋" w:eastAsia="仿宋" w:hAnsi="仿宋"/>
                <w:b/>
                <w:bCs/>
                <w:color w:val="000000" w:themeColor="text1"/>
                <w:sz w:val="28"/>
                <w:szCs w:val="28"/>
              </w:rPr>
            </w:pPr>
          </w:p>
        </w:tc>
      </w:tr>
      <w:tr w:rsidR="000867B1" w:rsidRPr="000867B1" w:rsidTr="003A0357">
        <w:trPr>
          <w:jc w:val="center"/>
        </w:trPr>
        <w:tc>
          <w:tcPr>
            <w:tcW w:w="975" w:type="dxa"/>
            <w:vAlign w:val="center"/>
          </w:tcPr>
          <w:p w:rsidR="00734AF3" w:rsidRPr="000867B1" w:rsidRDefault="00734AF3" w:rsidP="00734AF3">
            <w:pPr>
              <w:widowControl/>
              <w:jc w:val="center"/>
              <w:rPr>
                <w:color w:val="000000" w:themeColor="text1"/>
              </w:rPr>
            </w:pPr>
            <w:r w:rsidRPr="000867B1">
              <w:rPr>
                <w:rFonts w:hint="eastAsia"/>
                <w:color w:val="000000" w:themeColor="text1"/>
              </w:rPr>
              <w:t>1</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生物科学</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2014</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15</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816</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生物科学</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2015</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80</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4256</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3</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生物科学</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230</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10296</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lastRenderedPageBreak/>
              <w:t>4</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生物科学</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2017</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210</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11448</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5</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生物科学</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2018</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65</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3120</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6</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医学部</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2015</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48</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7</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医学部</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128</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8</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医学部</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2017</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90</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5760</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9</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医学部</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2018</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198</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12672</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10</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元培学院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2014</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5</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256</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11</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元培学院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2015</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6</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279</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12</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元培学院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8</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512</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13</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元培学院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2017</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7</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448</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14</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元培学院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2018</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6</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288</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15</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化学学院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2014</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96</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16</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化学学院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2015</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18</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576</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17</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化学学院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5</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320</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18</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化学学院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2017</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8</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512</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19</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化学学院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2018</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3</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160</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20</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信息学院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2014</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64</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21</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信息学院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32</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22</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信息学院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2017</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3</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192</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23</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心理与认知学院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2014</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4</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192</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24</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心理与认知学院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2015</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8</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512</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25</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心理与认知学院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64</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26</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城市与环境学院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2014</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64</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27</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城市与环境学院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2015</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5</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240</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28</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城市与环境学院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15</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960</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29</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城市与环境学院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2017</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768</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30</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环境科学与工程学院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2017</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96</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31</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工学院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2015</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4</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128</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32</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工学院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7</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252</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33</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工学院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2018</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128</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34</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数学学院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5</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320</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35</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数学学院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2017</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64</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36</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物理学院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2015</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112</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37</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物理学院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128</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38</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地空学院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2014</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3</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96</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39</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地空学院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2015</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128</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40</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地空学院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128</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41</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地空学院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2017</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6</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384</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42</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地空学院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2018</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128</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43</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经济学院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2015</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3</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96</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44</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经济学院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2017</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96</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lastRenderedPageBreak/>
              <w:t>45</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光华管理学院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64</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46</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政府管理学院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64</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47</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考古文博学院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2015</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64</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48</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考古文博学院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2017</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32</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49</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考古文博学院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2018</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64</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50</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新闻与传播学院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2019</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64</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51</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法学院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64</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52</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哲学系</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32</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53</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社会学系</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2017</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64</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54</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中国语言文学系</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2</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64</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55</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中国语言文学系</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2018</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32</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56</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外国语学院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2016</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64</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57</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外国语学院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2017</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3</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160</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58</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外国语学院</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2018</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64</w:t>
            </w:r>
          </w:p>
        </w:tc>
      </w:tr>
      <w:tr w:rsidR="000867B1" w:rsidRPr="000867B1" w:rsidTr="003A0357">
        <w:trPr>
          <w:jc w:val="center"/>
        </w:trPr>
        <w:tc>
          <w:tcPr>
            <w:tcW w:w="975" w:type="dxa"/>
            <w:vAlign w:val="center"/>
          </w:tcPr>
          <w:p w:rsidR="00734AF3" w:rsidRPr="000867B1" w:rsidRDefault="00734AF3" w:rsidP="00734AF3">
            <w:pPr>
              <w:jc w:val="center"/>
              <w:rPr>
                <w:color w:val="000000" w:themeColor="text1"/>
              </w:rPr>
            </w:pPr>
            <w:r w:rsidRPr="000867B1">
              <w:rPr>
                <w:rFonts w:hint="eastAsia"/>
                <w:color w:val="000000" w:themeColor="text1"/>
              </w:rPr>
              <w:t>59</w:t>
            </w:r>
          </w:p>
        </w:tc>
        <w:tc>
          <w:tcPr>
            <w:tcW w:w="2952" w:type="dxa"/>
            <w:vAlign w:val="center"/>
          </w:tcPr>
          <w:p w:rsidR="00734AF3" w:rsidRPr="000867B1" w:rsidRDefault="00734AF3" w:rsidP="00734AF3">
            <w:pPr>
              <w:jc w:val="center"/>
              <w:rPr>
                <w:color w:val="000000" w:themeColor="text1"/>
              </w:rPr>
            </w:pPr>
            <w:r w:rsidRPr="000867B1">
              <w:rPr>
                <w:rFonts w:hint="eastAsia"/>
                <w:color w:val="000000" w:themeColor="text1"/>
              </w:rPr>
              <w:t>北京大学</w:t>
            </w:r>
            <w:proofErr w:type="spellStart"/>
            <w:r w:rsidRPr="000867B1">
              <w:rPr>
                <w:rFonts w:hint="eastAsia"/>
                <w:color w:val="000000" w:themeColor="text1"/>
              </w:rPr>
              <w:t>iGEM</w:t>
            </w:r>
            <w:proofErr w:type="spellEnd"/>
            <w:r w:rsidRPr="000867B1">
              <w:rPr>
                <w:rFonts w:hint="eastAsia"/>
                <w:color w:val="000000" w:themeColor="text1"/>
              </w:rPr>
              <w:t>代表队</w:t>
            </w:r>
          </w:p>
        </w:tc>
        <w:tc>
          <w:tcPr>
            <w:tcW w:w="1559" w:type="dxa"/>
            <w:vAlign w:val="center"/>
          </w:tcPr>
          <w:p w:rsidR="00734AF3" w:rsidRPr="000867B1" w:rsidRDefault="00734AF3" w:rsidP="00734AF3">
            <w:pPr>
              <w:jc w:val="center"/>
              <w:rPr>
                <w:color w:val="000000" w:themeColor="text1"/>
              </w:rPr>
            </w:pPr>
            <w:r w:rsidRPr="000867B1">
              <w:rPr>
                <w:rFonts w:hint="eastAsia"/>
                <w:color w:val="000000" w:themeColor="text1"/>
              </w:rPr>
              <w:t>2017</w:t>
            </w:r>
            <w:r w:rsidRPr="000867B1">
              <w:rPr>
                <w:rFonts w:hint="eastAsia"/>
                <w:color w:val="000000" w:themeColor="text1"/>
              </w:rPr>
              <w:t>级</w:t>
            </w:r>
          </w:p>
        </w:tc>
        <w:tc>
          <w:tcPr>
            <w:tcW w:w="1156" w:type="dxa"/>
            <w:vAlign w:val="center"/>
          </w:tcPr>
          <w:p w:rsidR="00734AF3" w:rsidRPr="000867B1" w:rsidRDefault="00734AF3" w:rsidP="00734AF3">
            <w:pPr>
              <w:jc w:val="center"/>
              <w:rPr>
                <w:color w:val="000000" w:themeColor="text1"/>
              </w:rPr>
            </w:pPr>
            <w:r w:rsidRPr="000867B1">
              <w:rPr>
                <w:rFonts w:hint="eastAsia"/>
                <w:color w:val="000000" w:themeColor="text1"/>
              </w:rPr>
              <w:t>14</w:t>
            </w:r>
          </w:p>
        </w:tc>
        <w:tc>
          <w:tcPr>
            <w:tcW w:w="1627" w:type="dxa"/>
            <w:vAlign w:val="center"/>
          </w:tcPr>
          <w:p w:rsidR="00734AF3" w:rsidRPr="000867B1" w:rsidRDefault="00734AF3" w:rsidP="00734AF3">
            <w:pPr>
              <w:jc w:val="center"/>
              <w:rPr>
                <w:color w:val="000000" w:themeColor="text1"/>
              </w:rPr>
            </w:pPr>
            <w:r w:rsidRPr="000867B1">
              <w:rPr>
                <w:rFonts w:hint="eastAsia"/>
                <w:color w:val="000000" w:themeColor="text1"/>
              </w:rPr>
              <w:t>13440</w:t>
            </w:r>
          </w:p>
        </w:tc>
      </w:tr>
      <w:tr w:rsidR="000867B1" w:rsidRPr="000867B1" w:rsidTr="00734AF3">
        <w:trPr>
          <w:jc w:val="center"/>
        </w:trPr>
        <w:tc>
          <w:tcPr>
            <w:tcW w:w="975" w:type="dxa"/>
            <w:vAlign w:val="center"/>
          </w:tcPr>
          <w:p w:rsidR="00734AF3" w:rsidRPr="000867B1" w:rsidRDefault="00734AF3" w:rsidP="00734AF3">
            <w:pPr>
              <w:jc w:val="center"/>
              <w:rPr>
                <w:rFonts w:ascii="楷体" w:eastAsia="楷体" w:hAnsi="楷体"/>
                <w:bCs/>
                <w:color w:val="000000" w:themeColor="text1"/>
              </w:rPr>
            </w:pPr>
          </w:p>
        </w:tc>
        <w:tc>
          <w:tcPr>
            <w:tcW w:w="2952" w:type="dxa"/>
            <w:vAlign w:val="center"/>
          </w:tcPr>
          <w:p w:rsidR="00734AF3" w:rsidRPr="000867B1" w:rsidRDefault="00734AF3" w:rsidP="00734AF3">
            <w:pPr>
              <w:jc w:val="center"/>
              <w:rPr>
                <w:rFonts w:ascii="仿宋" w:eastAsia="仿宋" w:hAnsi="仿宋"/>
                <w:bCs/>
                <w:color w:val="000000" w:themeColor="text1"/>
                <w:sz w:val="28"/>
                <w:szCs w:val="28"/>
              </w:rPr>
            </w:pPr>
            <w:r w:rsidRPr="000867B1">
              <w:rPr>
                <w:rFonts w:ascii="仿宋" w:eastAsia="仿宋" w:hAnsi="仿宋" w:hint="eastAsia"/>
                <w:bCs/>
                <w:color w:val="000000" w:themeColor="text1"/>
                <w:sz w:val="28"/>
                <w:szCs w:val="28"/>
              </w:rPr>
              <w:t>总计</w:t>
            </w:r>
          </w:p>
        </w:tc>
        <w:tc>
          <w:tcPr>
            <w:tcW w:w="1559" w:type="dxa"/>
            <w:vAlign w:val="center"/>
          </w:tcPr>
          <w:p w:rsidR="00734AF3" w:rsidRPr="000867B1" w:rsidRDefault="00734AF3" w:rsidP="00734AF3">
            <w:pPr>
              <w:jc w:val="center"/>
              <w:rPr>
                <w:rFonts w:ascii="仿宋" w:eastAsia="仿宋" w:hAnsi="仿宋"/>
                <w:bCs/>
                <w:color w:val="000000" w:themeColor="text1"/>
                <w:sz w:val="28"/>
                <w:szCs w:val="28"/>
              </w:rPr>
            </w:pPr>
          </w:p>
        </w:tc>
        <w:tc>
          <w:tcPr>
            <w:tcW w:w="1156" w:type="dxa"/>
            <w:vAlign w:val="center"/>
          </w:tcPr>
          <w:p w:rsidR="00734AF3" w:rsidRPr="000867B1" w:rsidRDefault="00734AF3" w:rsidP="00734AF3">
            <w:pPr>
              <w:jc w:val="center"/>
              <w:rPr>
                <w:color w:val="000000" w:themeColor="text1"/>
              </w:rPr>
            </w:pPr>
            <w:r w:rsidRPr="000867B1">
              <w:rPr>
                <w:color w:val="000000" w:themeColor="text1"/>
              </w:rPr>
              <w:t>1092</w:t>
            </w:r>
          </w:p>
        </w:tc>
        <w:tc>
          <w:tcPr>
            <w:tcW w:w="1627" w:type="dxa"/>
            <w:vAlign w:val="center"/>
          </w:tcPr>
          <w:p w:rsidR="00734AF3" w:rsidRPr="000867B1" w:rsidRDefault="00734AF3" w:rsidP="00734AF3">
            <w:pPr>
              <w:jc w:val="center"/>
              <w:rPr>
                <w:color w:val="000000" w:themeColor="text1"/>
              </w:rPr>
            </w:pPr>
            <w:r w:rsidRPr="000867B1">
              <w:rPr>
                <w:color w:val="000000" w:themeColor="text1"/>
              </w:rPr>
              <w:t>71699</w:t>
            </w:r>
          </w:p>
        </w:tc>
      </w:tr>
    </w:tbl>
    <w:p w:rsidR="008858E7" w:rsidRPr="000867B1" w:rsidRDefault="008858E7" w:rsidP="008858E7">
      <w:pPr>
        <w:ind w:firstLineChars="196" w:firstLine="470"/>
        <w:rPr>
          <w:rFonts w:ascii="楷体" w:eastAsia="楷体" w:hAnsi="楷体"/>
          <w:bCs/>
          <w:color w:val="000000" w:themeColor="text1"/>
        </w:rPr>
      </w:pPr>
      <w:r w:rsidRPr="000867B1">
        <w:rPr>
          <w:rFonts w:ascii="楷体" w:eastAsia="楷体" w:hAnsi="楷体" w:hint="eastAsia"/>
          <w:bCs/>
          <w:color w:val="000000" w:themeColor="text1"/>
        </w:rPr>
        <w:t>注：面向的本校专业：实验教学内容列入专业人才培养方案的专业。</w:t>
      </w:r>
    </w:p>
    <w:p w:rsidR="008858E7" w:rsidRPr="000867B1" w:rsidRDefault="008858E7" w:rsidP="00AD304F">
      <w:pPr>
        <w:spacing w:beforeLines="50" w:before="163" w:afterLines="50" w:after="163"/>
        <w:ind w:firstLineChars="200" w:firstLine="560"/>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（二）实验教学资源情况</w:t>
      </w:r>
    </w:p>
    <w:tbl>
      <w:tblPr>
        <w:tblStyle w:val="a9"/>
        <w:tblW w:w="5000" w:type="pct"/>
        <w:tblLook w:val="04A0" w:firstRow="1" w:lastRow="0" w:firstColumn="1" w:lastColumn="0" w:noHBand="0" w:noVBand="1"/>
      </w:tblPr>
      <w:tblGrid>
        <w:gridCol w:w="4359"/>
        <w:gridCol w:w="3931"/>
      </w:tblGrid>
      <w:tr w:rsidR="000867B1" w:rsidRPr="000867B1" w:rsidTr="00117856">
        <w:tc>
          <w:tcPr>
            <w:tcW w:w="2629" w:type="pct"/>
          </w:tcPr>
          <w:p w:rsidR="008858E7" w:rsidRPr="000867B1" w:rsidRDefault="008858E7" w:rsidP="008858E7">
            <w:pPr>
              <w:jc w:val="center"/>
              <w:rPr>
                <w:rFonts w:ascii="黑体" w:eastAsia="黑体" w:hAnsi="黑体"/>
                <w:bCs/>
                <w:color w:val="000000" w:themeColor="text1"/>
                <w:sz w:val="24"/>
                <w:szCs w:val="24"/>
              </w:rPr>
            </w:pPr>
            <w:r w:rsidRPr="000867B1">
              <w:rPr>
                <w:rFonts w:ascii="黑体" w:eastAsia="黑体" w:hAnsi="黑体" w:hint="eastAsia"/>
                <w:bCs/>
                <w:color w:val="000000" w:themeColor="text1"/>
                <w:sz w:val="24"/>
                <w:szCs w:val="24"/>
              </w:rPr>
              <w:t>实验项目资源总数</w:t>
            </w:r>
          </w:p>
        </w:tc>
        <w:tc>
          <w:tcPr>
            <w:tcW w:w="2371" w:type="pct"/>
          </w:tcPr>
          <w:p w:rsidR="008858E7" w:rsidRPr="000867B1" w:rsidRDefault="00541B15" w:rsidP="006B681E">
            <w:pPr>
              <w:jc w:val="center"/>
              <w:rPr>
                <w:rFonts w:ascii="黑体" w:eastAsia="黑体" w:hAnsi="黑体"/>
                <w:bCs/>
                <w:color w:val="000000" w:themeColor="text1"/>
                <w:sz w:val="24"/>
                <w:szCs w:val="24"/>
              </w:rPr>
            </w:pPr>
            <w:r w:rsidRPr="000867B1">
              <w:rPr>
                <w:rFonts w:ascii="黑体" w:eastAsia="黑体" w:hAnsi="黑体" w:hint="eastAsia"/>
                <w:bCs/>
                <w:color w:val="000000" w:themeColor="text1"/>
                <w:sz w:val="24"/>
                <w:szCs w:val="24"/>
              </w:rPr>
              <w:t>2</w:t>
            </w:r>
            <w:r w:rsidRPr="000867B1">
              <w:rPr>
                <w:rFonts w:ascii="黑体" w:eastAsia="黑体" w:hAnsi="黑体"/>
                <w:bCs/>
                <w:color w:val="000000" w:themeColor="text1"/>
                <w:sz w:val="24"/>
                <w:szCs w:val="24"/>
              </w:rPr>
              <w:t>67</w:t>
            </w:r>
            <w:r w:rsidR="008858E7" w:rsidRPr="000867B1">
              <w:rPr>
                <w:rFonts w:ascii="黑体" w:eastAsia="黑体" w:hAnsi="黑体" w:hint="eastAsia"/>
                <w:bCs/>
                <w:color w:val="000000" w:themeColor="text1"/>
                <w:sz w:val="24"/>
                <w:szCs w:val="24"/>
              </w:rPr>
              <w:t>个</w:t>
            </w:r>
          </w:p>
        </w:tc>
      </w:tr>
      <w:tr w:rsidR="000867B1" w:rsidRPr="000867B1" w:rsidTr="00117856">
        <w:tc>
          <w:tcPr>
            <w:tcW w:w="2629" w:type="pct"/>
          </w:tcPr>
          <w:p w:rsidR="008858E7" w:rsidRPr="000867B1" w:rsidRDefault="008858E7" w:rsidP="008858E7">
            <w:pPr>
              <w:jc w:val="center"/>
              <w:rPr>
                <w:rFonts w:ascii="黑体" w:eastAsia="黑体" w:hAnsi="黑体"/>
                <w:bCs/>
                <w:color w:val="000000" w:themeColor="text1"/>
                <w:sz w:val="24"/>
                <w:szCs w:val="24"/>
              </w:rPr>
            </w:pPr>
            <w:r w:rsidRPr="000867B1">
              <w:rPr>
                <w:rFonts w:ascii="黑体" w:eastAsia="黑体" w:hAnsi="黑体" w:hint="eastAsia"/>
                <w:bCs/>
                <w:color w:val="000000" w:themeColor="text1"/>
                <w:sz w:val="24"/>
                <w:szCs w:val="24"/>
              </w:rPr>
              <w:t>年度开设实验项目数</w:t>
            </w:r>
          </w:p>
        </w:tc>
        <w:tc>
          <w:tcPr>
            <w:tcW w:w="2371" w:type="pct"/>
          </w:tcPr>
          <w:p w:rsidR="008858E7" w:rsidRPr="000867B1" w:rsidRDefault="00541B15" w:rsidP="006B681E">
            <w:pPr>
              <w:jc w:val="center"/>
              <w:rPr>
                <w:rFonts w:ascii="黑体" w:eastAsia="黑体" w:hAnsi="黑体"/>
                <w:bCs/>
                <w:color w:val="000000" w:themeColor="text1"/>
                <w:sz w:val="24"/>
                <w:szCs w:val="24"/>
              </w:rPr>
            </w:pPr>
            <w:r w:rsidRPr="000867B1">
              <w:rPr>
                <w:rFonts w:ascii="黑体" w:eastAsia="黑体" w:hAnsi="黑体" w:hint="eastAsia"/>
                <w:bCs/>
                <w:color w:val="000000" w:themeColor="text1"/>
                <w:sz w:val="24"/>
                <w:szCs w:val="24"/>
              </w:rPr>
              <w:t>1</w:t>
            </w:r>
            <w:r w:rsidRPr="000867B1">
              <w:rPr>
                <w:rFonts w:ascii="黑体" w:eastAsia="黑体" w:hAnsi="黑体"/>
                <w:bCs/>
                <w:color w:val="000000" w:themeColor="text1"/>
                <w:sz w:val="24"/>
                <w:szCs w:val="24"/>
              </w:rPr>
              <w:t>43</w:t>
            </w:r>
            <w:r w:rsidR="008858E7" w:rsidRPr="000867B1">
              <w:rPr>
                <w:rFonts w:ascii="黑体" w:eastAsia="黑体" w:hAnsi="黑体" w:hint="eastAsia"/>
                <w:bCs/>
                <w:color w:val="000000" w:themeColor="text1"/>
                <w:sz w:val="24"/>
                <w:szCs w:val="24"/>
              </w:rPr>
              <w:t>个</w:t>
            </w:r>
          </w:p>
        </w:tc>
      </w:tr>
      <w:tr w:rsidR="000867B1" w:rsidRPr="000867B1" w:rsidTr="00117856">
        <w:tc>
          <w:tcPr>
            <w:tcW w:w="2629" w:type="pct"/>
          </w:tcPr>
          <w:p w:rsidR="008858E7" w:rsidRPr="000867B1" w:rsidRDefault="008858E7" w:rsidP="008858E7">
            <w:pPr>
              <w:jc w:val="center"/>
              <w:rPr>
                <w:rFonts w:ascii="黑体" w:eastAsia="黑体" w:hAnsi="黑体"/>
                <w:bCs/>
                <w:color w:val="000000" w:themeColor="text1"/>
                <w:sz w:val="24"/>
                <w:szCs w:val="24"/>
              </w:rPr>
            </w:pPr>
            <w:r w:rsidRPr="000867B1">
              <w:rPr>
                <w:rFonts w:ascii="黑体" w:eastAsia="黑体" w:hAnsi="黑体" w:hint="eastAsia"/>
                <w:bCs/>
                <w:color w:val="000000" w:themeColor="text1"/>
                <w:sz w:val="24"/>
                <w:szCs w:val="24"/>
              </w:rPr>
              <w:t>年度独立设课的实验课程</w:t>
            </w:r>
          </w:p>
        </w:tc>
        <w:tc>
          <w:tcPr>
            <w:tcW w:w="2371" w:type="pct"/>
          </w:tcPr>
          <w:p w:rsidR="008858E7" w:rsidRPr="000867B1" w:rsidRDefault="00541B15" w:rsidP="006B681E">
            <w:pPr>
              <w:jc w:val="center"/>
              <w:rPr>
                <w:rFonts w:ascii="黑体" w:eastAsia="黑体" w:hAnsi="黑体"/>
                <w:bCs/>
                <w:color w:val="000000" w:themeColor="text1"/>
                <w:sz w:val="24"/>
                <w:szCs w:val="24"/>
              </w:rPr>
            </w:pPr>
            <w:r w:rsidRPr="000867B1">
              <w:rPr>
                <w:rFonts w:ascii="黑体" w:eastAsia="黑体" w:hAnsi="黑体" w:hint="eastAsia"/>
                <w:bCs/>
                <w:color w:val="000000" w:themeColor="text1"/>
                <w:sz w:val="24"/>
                <w:szCs w:val="24"/>
              </w:rPr>
              <w:t>1</w:t>
            </w:r>
            <w:r w:rsidRPr="000867B1">
              <w:rPr>
                <w:rFonts w:ascii="黑体" w:eastAsia="黑体" w:hAnsi="黑体"/>
                <w:bCs/>
                <w:color w:val="000000" w:themeColor="text1"/>
                <w:sz w:val="24"/>
                <w:szCs w:val="24"/>
              </w:rPr>
              <w:t>6</w:t>
            </w:r>
            <w:r w:rsidR="008858E7" w:rsidRPr="000867B1">
              <w:rPr>
                <w:rFonts w:ascii="黑体" w:eastAsia="黑体" w:hAnsi="黑体" w:hint="eastAsia"/>
                <w:bCs/>
                <w:color w:val="000000" w:themeColor="text1"/>
                <w:sz w:val="24"/>
                <w:szCs w:val="24"/>
              </w:rPr>
              <w:t>门</w:t>
            </w:r>
          </w:p>
        </w:tc>
      </w:tr>
      <w:tr w:rsidR="000867B1" w:rsidRPr="000867B1" w:rsidTr="00117856">
        <w:tc>
          <w:tcPr>
            <w:tcW w:w="2629" w:type="pct"/>
          </w:tcPr>
          <w:p w:rsidR="008858E7" w:rsidRPr="000867B1" w:rsidRDefault="008858E7" w:rsidP="008858E7">
            <w:pPr>
              <w:jc w:val="center"/>
              <w:rPr>
                <w:rFonts w:ascii="黑体" w:eastAsia="黑体" w:hAnsi="黑体"/>
                <w:bCs/>
                <w:color w:val="000000" w:themeColor="text1"/>
                <w:sz w:val="24"/>
                <w:szCs w:val="24"/>
              </w:rPr>
            </w:pPr>
            <w:r w:rsidRPr="000867B1">
              <w:rPr>
                <w:rFonts w:ascii="黑体" w:eastAsia="黑体" w:hAnsi="黑体" w:hint="eastAsia"/>
                <w:bCs/>
                <w:color w:val="000000" w:themeColor="text1"/>
                <w:sz w:val="24"/>
                <w:szCs w:val="24"/>
              </w:rPr>
              <w:t>实验教材总数</w:t>
            </w:r>
          </w:p>
        </w:tc>
        <w:tc>
          <w:tcPr>
            <w:tcW w:w="2371" w:type="pct"/>
          </w:tcPr>
          <w:p w:rsidR="008858E7" w:rsidRPr="000867B1" w:rsidRDefault="00541B15" w:rsidP="006B681E">
            <w:pPr>
              <w:jc w:val="center"/>
              <w:rPr>
                <w:rFonts w:ascii="黑体" w:eastAsia="黑体" w:hAnsi="黑体"/>
                <w:bCs/>
                <w:color w:val="000000" w:themeColor="text1"/>
                <w:sz w:val="24"/>
                <w:szCs w:val="24"/>
              </w:rPr>
            </w:pPr>
            <w:r w:rsidRPr="000867B1">
              <w:rPr>
                <w:rFonts w:ascii="黑体" w:eastAsia="黑体" w:hAnsi="黑体" w:hint="eastAsia"/>
                <w:bCs/>
                <w:color w:val="000000" w:themeColor="text1"/>
                <w:sz w:val="24"/>
                <w:szCs w:val="24"/>
              </w:rPr>
              <w:t>1</w:t>
            </w:r>
            <w:r w:rsidRPr="000867B1">
              <w:rPr>
                <w:rFonts w:ascii="黑体" w:eastAsia="黑体" w:hAnsi="黑体"/>
                <w:bCs/>
                <w:color w:val="000000" w:themeColor="text1"/>
                <w:sz w:val="24"/>
                <w:szCs w:val="24"/>
              </w:rPr>
              <w:t>2</w:t>
            </w:r>
            <w:r w:rsidR="008858E7" w:rsidRPr="000867B1">
              <w:rPr>
                <w:rFonts w:ascii="黑体" w:eastAsia="黑体" w:hAnsi="黑体" w:hint="eastAsia"/>
                <w:bCs/>
                <w:color w:val="000000" w:themeColor="text1"/>
                <w:sz w:val="24"/>
                <w:szCs w:val="24"/>
              </w:rPr>
              <w:t>种</w:t>
            </w:r>
          </w:p>
        </w:tc>
      </w:tr>
      <w:tr w:rsidR="000867B1" w:rsidRPr="000867B1" w:rsidTr="00117856">
        <w:tc>
          <w:tcPr>
            <w:tcW w:w="2629" w:type="pct"/>
          </w:tcPr>
          <w:p w:rsidR="008858E7" w:rsidRPr="000867B1" w:rsidRDefault="008858E7" w:rsidP="008858E7">
            <w:pPr>
              <w:jc w:val="center"/>
              <w:rPr>
                <w:rFonts w:ascii="黑体" w:eastAsia="黑体" w:hAnsi="黑体"/>
                <w:bCs/>
                <w:color w:val="000000" w:themeColor="text1"/>
                <w:sz w:val="24"/>
                <w:szCs w:val="24"/>
              </w:rPr>
            </w:pPr>
            <w:r w:rsidRPr="000867B1">
              <w:rPr>
                <w:rFonts w:ascii="黑体" w:eastAsia="黑体" w:hAnsi="黑体" w:hint="eastAsia"/>
                <w:bCs/>
                <w:color w:val="000000" w:themeColor="text1"/>
                <w:sz w:val="24"/>
                <w:szCs w:val="24"/>
              </w:rPr>
              <w:t>年度新增实验教材</w:t>
            </w:r>
          </w:p>
        </w:tc>
        <w:tc>
          <w:tcPr>
            <w:tcW w:w="2371" w:type="pct"/>
          </w:tcPr>
          <w:p w:rsidR="008858E7" w:rsidRPr="000867B1" w:rsidRDefault="00541B15" w:rsidP="006B681E">
            <w:pPr>
              <w:jc w:val="center"/>
              <w:rPr>
                <w:rFonts w:ascii="黑体" w:eastAsia="黑体" w:hAnsi="黑体"/>
                <w:bCs/>
                <w:color w:val="000000" w:themeColor="text1"/>
                <w:sz w:val="24"/>
                <w:szCs w:val="24"/>
              </w:rPr>
            </w:pPr>
            <w:r w:rsidRPr="000867B1">
              <w:rPr>
                <w:rFonts w:ascii="黑体" w:eastAsia="黑体" w:hAnsi="黑体" w:hint="eastAsia"/>
                <w:bCs/>
                <w:color w:val="000000" w:themeColor="text1"/>
                <w:sz w:val="24"/>
                <w:szCs w:val="24"/>
              </w:rPr>
              <w:t>1</w:t>
            </w:r>
            <w:r w:rsidR="008858E7" w:rsidRPr="000867B1">
              <w:rPr>
                <w:rFonts w:ascii="黑体" w:eastAsia="黑体" w:hAnsi="黑体" w:hint="eastAsia"/>
                <w:bCs/>
                <w:color w:val="000000" w:themeColor="text1"/>
                <w:sz w:val="24"/>
                <w:szCs w:val="24"/>
              </w:rPr>
              <w:t>种</w:t>
            </w:r>
          </w:p>
        </w:tc>
      </w:tr>
    </w:tbl>
    <w:p w:rsidR="008858E7" w:rsidRPr="000867B1" w:rsidRDefault="008858E7" w:rsidP="008858E7">
      <w:pPr>
        <w:ind w:firstLineChars="196" w:firstLine="470"/>
        <w:rPr>
          <w:rFonts w:ascii="楷体" w:eastAsia="楷体" w:hAnsi="楷体"/>
          <w:bCs/>
          <w:color w:val="000000" w:themeColor="text1"/>
        </w:rPr>
      </w:pPr>
      <w:r w:rsidRPr="000867B1">
        <w:rPr>
          <w:rFonts w:ascii="楷体" w:eastAsia="楷体" w:hAnsi="楷体" w:hint="eastAsia"/>
          <w:bCs/>
          <w:color w:val="000000" w:themeColor="text1"/>
        </w:rPr>
        <w:t>注：（1）实验项目：有实验讲义和既往学生实验报告的实验项目。（2）实验教材：由中心固定人员担任主编、正式出版的实验教材。（3）实验课程：在专业培养方案中独立设置学分的实验课程。</w:t>
      </w:r>
    </w:p>
    <w:p w:rsidR="008858E7" w:rsidRPr="000867B1" w:rsidRDefault="008858E7" w:rsidP="00AD304F">
      <w:pPr>
        <w:spacing w:beforeLines="50" w:before="163" w:afterLines="50" w:after="163"/>
        <w:ind w:firstLineChars="200" w:firstLine="560"/>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（三）学生获奖情况</w:t>
      </w:r>
    </w:p>
    <w:tbl>
      <w:tblPr>
        <w:tblStyle w:val="a9"/>
        <w:tblW w:w="5000" w:type="pct"/>
        <w:tblLook w:val="04A0" w:firstRow="1" w:lastRow="0" w:firstColumn="1" w:lastColumn="0" w:noHBand="0" w:noVBand="1"/>
      </w:tblPr>
      <w:tblGrid>
        <w:gridCol w:w="4359"/>
        <w:gridCol w:w="3931"/>
      </w:tblGrid>
      <w:tr w:rsidR="000867B1" w:rsidRPr="000867B1" w:rsidTr="00117856">
        <w:tc>
          <w:tcPr>
            <w:tcW w:w="2629" w:type="pct"/>
            <w:vAlign w:val="center"/>
          </w:tcPr>
          <w:p w:rsidR="008858E7" w:rsidRPr="000867B1" w:rsidRDefault="008858E7" w:rsidP="008858E7">
            <w:pPr>
              <w:jc w:val="center"/>
              <w:rPr>
                <w:rFonts w:ascii="黑体" w:eastAsia="黑体" w:hAnsi="黑体"/>
                <w:bCs/>
                <w:color w:val="000000" w:themeColor="text1"/>
                <w:sz w:val="24"/>
                <w:szCs w:val="24"/>
              </w:rPr>
            </w:pPr>
            <w:r w:rsidRPr="000867B1">
              <w:rPr>
                <w:rFonts w:ascii="黑体" w:eastAsia="黑体" w:hAnsi="黑体" w:hint="eastAsia"/>
                <w:bCs/>
                <w:color w:val="000000" w:themeColor="text1"/>
                <w:sz w:val="24"/>
                <w:szCs w:val="24"/>
              </w:rPr>
              <w:t>学生获奖人数</w:t>
            </w:r>
          </w:p>
        </w:tc>
        <w:tc>
          <w:tcPr>
            <w:tcW w:w="2371" w:type="pct"/>
            <w:vAlign w:val="center"/>
          </w:tcPr>
          <w:p w:rsidR="008858E7" w:rsidRPr="000867B1" w:rsidRDefault="00541B15" w:rsidP="006B681E">
            <w:pPr>
              <w:jc w:val="center"/>
              <w:rPr>
                <w:rFonts w:ascii="黑体" w:eastAsia="黑体" w:hAnsi="黑体"/>
                <w:bCs/>
                <w:color w:val="000000" w:themeColor="text1"/>
                <w:sz w:val="24"/>
                <w:szCs w:val="24"/>
              </w:rPr>
            </w:pPr>
            <w:r w:rsidRPr="000867B1">
              <w:rPr>
                <w:rFonts w:ascii="黑体" w:eastAsia="黑体" w:hAnsi="黑体" w:hint="eastAsia"/>
                <w:bCs/>
                <w:color w:val="000000" w:themeColor="text1"/>
                <w:sz w:val="24"/>
                <w:szCs w:val="24"/>
              </w:rPr>
              <w:t>2</w:t>
            </w:r>
            <w:r w:rsidRPr="000867B1">
              <w:rPr>
                <w:rFonts w:ascii="黑体" w:eastAsia="黑体" w:hAnsi="黑体"/>
                <w:bCs/>
                <w:color w:val="000000" w:themeColor="text1"/>
                <w:sz w:val="24"/>
                <w:szCs w:val="24"/>
              </w:rPr>
              <w:t>4</w:t>
            </w:r>
            <w:r w:rsidR="008858E7" w:rsidRPr="000867B1">
              <w:rPr>
                <w:rFonts w:ascii="黑体" w:eastAsia="黑体" w:hAnsi="黑体" w:hint="eastAsia"/>
                <w:bCs/>
                <w:color w:val="000000" w:themeColor="text1"/>
                <w:sz w:val="24"/>
                <w:szCs w:val="24"/>
              </w:rPr>
              <w:t>人</w:t>
            </w:r>
          </w:p>
        </w:tc>
      </w:tr>
      <w:tr w:rsidR="000867B1" w:rsidRPr="000867B1" w:rsidTr="00117856">
        <w:tc>
          <w:tcPr>
            <w:tcW w:w="2629" w:type="pct"/>
            <w:vAlign w:val="center"/>
          </w:tcPr>
          <w:p w:rsidR="008858E7" w:rsidRPr="000867B1" w:rsidRDefault="008858E7" w:rsidP="008858E7">
            <w:pPr>
              <w:jc w:val="center"/>
              <w:rPr>
                <w:rFonts w:ascii="黑体" w:eastAsia="黑体" w:hAnsi="黑体"/>
                <w:bCs/>
                <w:color w:val="000000" w:themeColor="text1"/>
                <w:sz w:val="24"/>
                <w:szCs w:val="24"/>
              </w:rPr>
            </w:pPr>
            <w:r w:rsidRPr="000867B1">
              <w:rPr>
                <w:rFonts w:ascii="黑体" w:eastAsia="黑体" w:hAnsi="黑体" w:hint="eastAsia"/>
                <w:bCs/>
                <w:color w:val="000000" w:themeColor="text1"/>
                <w:sz w:val="24"/>
                <w:szCs w:val="24"/>
              </w:rPr>
              <w:t>学生发表论文数</w:t>
            </w:r>
          </w:p>
        </w:tc>
        <w:tc>
          <w:tcPr>
            <w:tcW w:w="2371" w:type="pct"/>
            <w:vAlign w:val="center"/>
          </w:tcPr>
          <w:p w:rsidR="008858E7" w:rsidRPr="000867B1" w:rsidRDefault="00541B15" w:rsidP="006B681E">
            <w:pPr>
              <w:jc w:val="center"/>
              <w:rPr>
                <w:rFonts w:ascii="黑体" w:eastAsia="黑体" w:hAnsi="黑体"/>
                <w:bCs/>
                <w:color w:val="000000" w:themeColor="text1"/>
                <w:sz w:val="24"/>
                <w:szCs w:val="24"/>
              </w:rPr>
            </w:pPr>
            <w:r w:rsidRPr="000867B1">
              <w:rPr>
                <w:rFonts w:ascii="黑体" w:eastAsia="黑体" w:hAnsi="黑体" w:hint="eastAsia"/>
                <w:bCs/>
                <w:color w:val="000000" w:themeColor="text1"/>
                <w:sz w:val="24"/>
                <w:szCs w:val="24"/>
              </w:rPr>
              <w:t>1</w:t>
            </w:r>
            <w:r w:rsidRPr="000867B1">
              <w:rPr>
                <w:rFonts w:ascii="黑体" w:eastAsia="黑体" w:hAnsi="黑体"/>
                <w:bCs/>
                <w:color w:val="000000" w:themeColor="text1"/>
                <w:sz w:val="24"/>
                <w:szCs w:val="24"/>
              </w:rPr>
              <w:t>1</w:t>
            </w:r>
            <w:r w:rsidR="008858E7" w:rsidRPr="000867B1">
              <w:rPr>
                <w:rFonts w:ascii="黑体" w:eastAsia="黑体" w:hAnsi="黑体" w:hint="eastAsia"/>
                <w:bCs/>
                <w:color w:val="000000" w:themeColor="text1"/>
                <w:sz w:val="24"/>
                <w:szCs w:val="24"/>
              </w:rPr>
              <w:t>篇</w:t>
            </w:r>
          </w:p>
        </w:tc>
      </w:tr>
      <w:tr w:rsidR="000867B1" w:rsidRPr="000867B1" w:rsidTr="00117856">
        <w:tc>
          <w:tcPr>
            <w:tcW w:w="2629" w:type="pct"/>
            <w:vAlign w:val="center"/>
          </w:tcPr>
          <w:p w:rsidR="008858E7" w:rsidRPr="000867B1" w:rsidRDefault="008858E7" w:rsidP="008858E7">
            <w:pPr>
              <w:jc w:val="center"/>
              <w:rPr>
                <w:rFonts w:ascii="黑体" w:eastAsia="黑体" w:hAnsi="黑体"/>
                <w:bCs/>
                <w:color w:val="000000" w:themeColor="text1"/>
                <w:sz w:val="24"/>
                <w:szCs w:val="24"/>
              </w:rPr>
            </w:pPr>
            <w:r w:rsidRPr="000867B1">
              <w:rPr>
                <w:rFonts w:ascii="黑体" w:eastAsia="黑体" w:hAnsi="黑体" w:hint="eastAsia"/>
                <w:bCs/>
                <w:color w:val="000000" w:themeColor="text1"/>
                <w:sz w:val="24"/>
                <w:szCs w:val="24"/>
              </w:rPr>
              <w:t>学生获得专利数</w:t>
            </w:r>
          </w:p>
        </w:tc>
        <w:tc>
          <w:tcPr>
            <w:tcW w:w="2371" w:type="pct"/>
            <w:vAlign w:val="center"/>
          </w:tcPr>
          <w:p w:rsidR="008858E7" w:rsidRPr="000867B1" w:rsidRDefault="00541B15" w:rsidP="006B681E">
            <w:pPr>
              <w:jc w:val="center"/>
              <w:rPr>
                <w:rFonts w:ascii="黑体" w:eastAsia="黑体" w:hAnsi="黑体"/>
                <w:bCs/>
                <w:color w:val="000000" w:themeColor="text1"/>
                <w:sz w:val="24"/>
                <w:szCs w:val="24"/>
              </w:rPr>
            </w:pPr>
            <w:r w:rsidRPr="000867B1">
              <w:rPr>
                <w:rFonts w:ascii="黑体" w:eastAsia="黑体" w:hAnsi="黑体" w:hint="eastAsia"/>
                <w:bCs/>
                <w:color w:val="000000" w:themeColor="text1"/>
                <w:sz w:val="24"/>
                <w:szCs w:val="24"/>
              </w:rPr>
              <w:t>0</w:t>
            </w:r>
            <w:r w:rsidR="008858E7" w:rsidRPr="000867B1">
              <w:rPr>
                <w:rFonts w:ascii="黑体" w:eastAsia="黑体" w:hAnsi="黑体" w:hint="eastAsia"/>
                <w:bCs/>
                <w:color w:val="000000" w:themeColor="text1"/>
                <w:sz w:val="24"/>
                <w:szCs w:val="24"/>
              </w:rPr>
              <w:t>项</w:t>
            </w:r>
          </w:p>
        </w:tc>
      </w:tr>
    </w:tbl>
    <w:p w:rsidR="008858E7" w:rsidRPr="000867B1" w:rsidRDefault="008858E7" w:rsidP="008858E7">
      <w:pPr>
        <w:ind w:firstLineChars="196" w:firstLine="470"/>
        <w:rPr>
          <w:rFonts w:ascii="楷体" w:eastAsia="楷体" w:hAnsi="楷体"/>
          <w:bCs/>
          <w:color w:val="000000" w:themeColor="text1"/>
        </w:rPr>
      </w:pPr>
      <w:r w:rsidRPr="000867B1">
        <w:rPr>
          <w:rFonts w:ascii="楷体" w:eastAsia="楷体" w:hAnsi="楷体" w:hint="eastAsia"/>
          <w:bCs/>
          <w:color w:val="000000" w:themeColor="text1"/>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rsidR="008404FB" w:rsidRPr="000867B1" w:rsidRDefault="008404FB" w:rsidP="008858E7">
      <w:pPr>
        <w:ind w:firstLineChars="196" w:firstLine="630"/>
        <w:rPr>
          <w:rFonts w:ascii="黑体" w:eastAsia="黑体" w:hAnsi="黑体"/>
          <w:b/>
          <w:bCs/>
          <w:color w:val="000000" w:themeColor="text1"/>
          <w:sz w:val="32"/>
          <w:szCs w:val="32"/>
        </w:rPr>
      </w:pPr>
    </w:p>
    <w:p w:rsidR="008858E7" w:rsidRPr="000867B1" w:rsidRDefault="008858E7" w:rsidP="008858E7">
      <w:pPr>
        <w:ind w:firstLineChars="196" w:firstLine="630"/>
        <w:rPr>
          <w:rFonts w:ascii="黑体" w:eastAsia="黑体" w:hAnsi="黑体"/>
          <w:b/>
          <w:bCs/>
          <w:color w:val="000000" w:themeColor="text1"/>
          <w:sz w:val="32"/>
          <w:szCs w:val="32"/>
        </w:rPr>
      </w:pPr>
      <w:r w:rsidRPr="000867B1">
        <w:rPr>
          <w:rFonts w:ascii="黑体" w:eastAsia="黑体" w:hAnsi="黑体" w:hint="eastAsia"/>
          <w:b/>
          <w:bCs/>
          <w:color w:val="000000" w:themeColor="text1"/>
          <w:sz w:val="32"/>
          <w:szCs w:val="32"/>
        </w:rPr>
        <w:lastRenderedPageBreak/>
        <w:t>三、教学改革与科学研究情况</w:t>
      </w:r>
    </w:p>
    <w:p w:rsidR="008858E7" w:rsidRPr="000867B1" w:rsidRDefault="008858E7" w:rsidP="00AD304F">
      <w:pPr>
        <w:spacing w:beforeLines="50" w:before="163" w:afterLines="50" w:after="163"/>
        <w:ind w:firstLineChars="200" w:firstLine="560"/>
        <w:rPr>
          <w:rFonts w:ascii="黑体" w:eastAsia="黑体" w:hAnsi="黑体"/>
          <w:bCs/>
          <w:color w:val="000000" w:themeColor="text1"/>
          <w:sz w:val="28"/>
          <w:szCs w:val="28"/>
        </w:rPr>
      </w:pPr>
      <w:r w:rsidRPr="000867B1">
        <w:rPr>
          <w:rFonts w:ascii="黑体" w:eastAsia="黑体" w:hAnsi="黑体" w:hint="eastAsia"/>
          <w:bCs/>
          <w:color w:val="000000" w:themeColor="text1"/>
          <w:sz w:val="28"/>
          <w:szCs w:val="28"/>
        </w:rPr>
        <w:t>（一）</w:t>
      </w:r>
      <w:r w:rsidRPr="000867B1">
        <w:rPr>
          <w:rFonts w:ascii="黑体" w:eastAsia="黑体" w:hAnsi="黑体" w:cs="仿宋_GB2312" w:hint="eastAsia"/>
          <w:bCs/>
          <w:color w:val="000000" w:themeColor="text1"/>
          <w:sz w:val="28"/>
          <w:szCs w:val="28"/>
        </w:rPr>
        <w:t>承担教学改革任务及经费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03"/>
        <w:gridCol w:w="1187"/>
        <w:gridCol w:w="703"/>
        <w:gridCol w:w="945"/>
        <w:gridCol w:w="1186"/>
        <w:gridCol w:w="1186"/>
        <w:gridCol w:w="1672"/>
        <w:gridCol w:w="702"/>
      </w:tblGrid>
      <w:tr w:rsidR="000867B1" w:rsidRPr="000867B1" w:rsidTr="00117856">
        <w:trPr>
          <w:jc w:val="center"/>
        </w:trPr>
        <w:tc>
          <w:tcPr>
            <w:tcW w:w="424"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序号</w:t>
            </w:r>
          </w:p>
        </w:tc>
        <w:tc>
          <w:tcPr>
            <w:tcW w:w="716" w:type="pct"/>
            <w:vAlign w:val="center"/>
          </w:tcPr>
          <w:p w:rsidR="00117856"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项目/</w:t>
            </w:r>
          </w:p>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课题名称</w:t>
            </w:r>
          </w:p>
        </w:tc>
        <w:tc>
          <w:tcPr>
            <w:tcW w:w="424"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文号</w:t>
            </w:r>
          </w:p>
        </w:tc>
        <w:tc>
          <w:tcPr>
            <w:tcW w:w="570"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负责人</w:t>
            </w:r>
          </w:p>
        </w:tc>
        <w:tc>
          <w:tcPr>
            <w:tcW w:w="716"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参加人员</w:t>
            </w:r>
          </w:p>
        </w:tc>
        <w:tc>
          <w:tcPr>
            <w:tcW w:w="716"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起止时间</w:t>
            </w:r>
          </w:p>
        </w:tc>
        <w:tc>
          <w:tcPr>
            <w:tcW w:w="1009"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经费（</w:t>
            </w:r>
            <w:r w:rsidRPr="000867B1">
              <w:rPr>
                <w:rFonts w:ascii="黑体" w:eastAsia="黑体" w:hAnsi="黑体" w:cs="仿宋_GB2312" w:hint="eastAsia"/>
                <w:color w:val="000000" w:themeColor="text1"/>
              </w:rPr>
              <w:t>万元</w:t>
            </w:r>
            <w:r w:rsidRPr="000867B1">
              <w:rPr>
                <w:rFonts w:ascii="黑体" w:eastAsia="黑体" w:hAnsi="黑体" w:cs="宋体" w:hint="eastAsia"/>
                <w:color w:val="000000" w:themeColor="text1"/>
              </w:rPr>
              <w:t>）</w:t>
            </w:r>
          </w:p>
        </w:tc>
        <w:tc>
          <w:tcPr>
            <w:tcW w:w="424"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类别</w:t>
            </w:r>
          </w:p>
        </w:tc>
      </w:tr>
      <w:tr w:rsidR="000867B1" w:rsidRPr="000867B1" w:rsidTr="00117856">
        <w:trPr>
          <w:jc w:val="center"/>
        </w:trPr>
        <w:tc>
          <w:tcPr>
            <w:tcW w:w="424" w:type="pct"/>
            <w:vAlign w:val="center"/>
          </w:tcPr>
          <w:p w:rsidR="008858E7" w:rsidRPr="000867B1" w:rsidRDefault="008858E7" w:rsidP="008858E7">
            <w:pPr>
              <w:jc w:val="center"/>
              <w:rPr>
                <w:rFonts w:ascii="楷体" w:eastAsia="楷体" w:hAnsi="楷体" w:cs="宋体"/>
                <w:color w:val="000000" w:themeColor="text1"/>
              </w:rPr>
            </w:pPr>
            <w:r w:rsidRPr="000867B1">
              <w:rPr>
                <w:rFonts w:ascii="楷体" w:eastAsia="楷体" w:hAnsi="楷体" w:cs="宋体" w:hint="eastAsia"/>
                <w:color w:val="000000" w:themeColor="text1"/>
              </w:rPr>
              <w:t>1</w:t>
            </w:r>
          </w:p>
        </w:tc>
        <w:tc>
          <w:tcPr>
            <w:tcW w:w="716" w:type="pct"/>
          </w:tcPr>
          <w:p w:rsidR="008858E7" w:rsidRPr="000867B1" w:rsidRDefault="008858E7" w:rsidP="008858E7">
            <w:pPr>
              <w:jc w:val="center"/>
              <w:rPr>
                <w:rFonts w:ascii="仿宋" w:eastAsia="仿宋" w:hAnsi="仿宋"/>
                <w:color w:val="000000" w:themeColor="text1"/>
                <w:sz w:val="28"/>
                <w:szCs w:val="28"/>
              </w:rPr>
            </w:pPr>
          </w:p>
        </w:tc>
        <w:tc>
          <w:tcPr>
            <w:tcW w:w="424" w:type="pct"/>
          </w:tcPr>
          <w:p w:rsidR="008858E7" w:rsidRPr="000867B1" w:rsidRDefault="008858E7" w:rsidP="008858E7">
            <w:pPr>
              <w:jc w:val="center"/>
              <w:rPr>
                <w:rFonts w:ascii="仿宋" w:eastAsia="仿宋" w:hAnsi="仿宋"/>
                <w:color w:val="000000" w:themeColor="text1"/>
                <w:sz w:val="28"/>
                <w:szCs w:val="28"/>
              </w:rPr>
            </w:pPr>
          </w:p>
        </w:tc>
        <w:tc>
          <w:tcPr>
            <w:tcW w:w="570" w:type="pct"/>
          </w:tcPr>
          <w:p w:rsidR="008858E7" w:rsidRPr="000867B1" w:rsidRDefault="008858E7" w:rsidP="008858E7">
            <w:pPr>
              <w:jc w:val="center"/>
              <w:rPr>
                <w:rFonts w:ascii="仿宋" w:eastAsia="仿宋" w:hAnsi="仿宋"/>
                <w:color w:val="000000" w:themeColor="text1"/>
                <w:sz w:val="28"/>
                <w:szCs w:val="28"/>
              </w:rPr>
            </w:pPr>
          </w:p>
        </w:tc>
        <w:tc>
          <w:tcPr>
            <w:tcW w:w="716" w:type="pct"/>
          </w:tcPr>
          <w:p w:rsidR="008858E7" w:rsidRPr="000867B1" w:rsidRDefault="008858E7" w:rsidP="008858E7">
            <w:pPr>
              <w:jc w:val="center"/>
              <w:rPr>
                <w:rFonts w:ascii="仿宋" w:eastAsia="仿宋" w:hAnsi="仿宋"/>
                <w:color w:val="000000" w:themeColor="text1"/>
                <w:sz w:val="28"/>
                <w:szCs w:val="28"/>
              </w:rPr>
            </w:pPr>
          </w:p>
        </w:tc>
        <w:tc>
          <w:tcPr>
            <w:tcW w:w="716" w:type="pct"/>
          </w:tcPr>
          <w:p w:rsidR="008858E7" w:rsidRPr="000867B1" w:rsidRDefault="008858E7" w:rsidP="008858E7">
            <w:pPr>
              <w:jc w:val="center"/>
              <w:rPr>
                <w:rFonts w:ascii="仿宋" w:eastAsia="仿宋" w:hAnsi="仿宋"/>
                <w:color w:val="000000" w:themeColor="text1"/>
                <w:sz w:val="28"/>
                <w:szCs w:val="28"/>
              </w:rPr>
            </w:pPr>
          </w:p>
        </w:tc>
        <w:tc>
          <w:tcPr>
            <w:tcW w:w="1009" w:type="pct"/>
          </w:tcPr>
          <w:p w:rsidR="008858E7" w:rsidRPr="000867B1" w:rsidRDefault="008858E7" w:rsidP="008858E7">
            <w:pPr>
              <w:jc w:val="center"/>
              <w:rPr>
                <w:rFonts w:ascii="仿宋" w:eastAsia="仿宋" w:hAnsi="仿宋"/>
                <w:color w:val="000000" w:themeColor="text1"/>
                <w:sz w:val="28"/>
                <w:szCs w:val="28"/>
              </w:rPr>
            </w:pPr>
          </w:p>
        </w:tc>
        <w:tc>
          <w:tcPr>
            <w:tcW w:w="424" w:type="pct"/>
          </w:tcPr>
          <w:p w:rsidR="008858E7" w:rsidRPr="000867B1" w:rsidRDefault="008858E7" w:rsidP="008858E7">
            <w:pPr>
              <w:jc w:val="center"/>
              <w:rPr>
                <w:rFonts w:ascii="仿宋" w:eastAsia="仿宋" w:hAnsi="仿宋"/>
                <w:color w:val="000000" w:themeColor="text1"/>
                <w:sz w:val="28"/>
                <w:szCs w:val="28"/>
              </w:rPr>
            </w:pPr>
          </w:p>
        </w:tc>
      </w:tr>
      <w:tr w:rsidR="000867B1" w:rsidRPr="000867B1" w:rsidTr="00117856">
        <w:trPr>
          <w:jc w:val="center"/>
        </w:trPr>
        <w:tc>
          <w:tcPr>
            <w:tcW w:w="424" w:type="pct"/>
            <w:vAlign w:val="center"/>
          </w:tcPr>
          <w:p w:rsidR="008858E7" w:rsidRPr="000867B1" w:rsidRDefault="008858E7" w:rsidP="008858E7">
            <w:pPr>
              <w:jc w:val="center"/>
              <w:rPr>
                <w:rFonts w:ascii="楷体" w:eastAsia="楷体" w:hAnsi="楷体" w:cs="宋体"/>
                <w:color w:val="000000" w:themeColor="text1"/>
              </w:rPr>
            </w:pPr>
            <w:r w:rsidRPr="000867B1">
              <w:rPr>
                <w:rFonts w:ascii="楷体" w:eastAsia="楷体" w:hAnsi="楷体" w:cs="宋体" w:hint="eastAsia"/>
                <w:color w:val="000000" w:themeColor="text1"/>
              </w:rPr>
              <w:t>…</w:t>
            </w:r>
          </w:p>
        </w:tc>
        <w:tc>
          <w:tcPr>
            <w:tcW w:w="716" w:type="pct"/>
          </w:tcPr>
          <w:p w:rsidR="008858E7" w:rsidRPr="000867B1" w:rsidRDefault="008858E7" w:rsidP="008858E7">
            <w:pPr>
              <w:jc w:val="center"/>
              <w:rPr>
                <w:rFonts w:ascii="仿宋" w:eastAsia="仿宋" w:hAnsi="仿宋"/>
                <w:color w:val="000000" w:themeColor="text1"/>
                <w:sz w:val="28"/>
                <w:szCs w:val="28"/>
              </w:rPr>
            </w:pPr>
          </w:p>
        </w:tc>
        <w:tc>
          <w:tcPr>
            <w:tcW w:w="424" w:type="pct"/>
          </w:tcPr>
          <w:p w:rsidR="008858E7" w:rsidRPr="000867B1" w:rsidRDefault="008858E7" w:rsidP="008858E7">
            <w:pPr>
              <w:jc w:val="center"/>
              <w:rPr>
                <w:rFonts w:ascii="仿宋" w:eastAsia="仿宋" w:hAnsi="仿宋"/>
                <w:color w:val="000000" w:themeColor="text1"/>
                <w:sz w:val="28"/>
                <w:szCs w:val="28"/>
              </w:rPr>
            </w:pPr>
          </w:p>
        </w:tc>
        <w:tc>
          <w:tcPr>
            <w:tcW w:w="570" w:type="pct"/>
          </w:tcPr>
          <w:p w:rsidR="008858E7" w:rsidRPr="000867B1" w:rsidRDefault="008858E7" w:rsidP="008858E7">
            <w:pPr>
              <w:jc w:val="center"/>
              <w:rPr>
                <w:rFonts w:ascii="仿宋" w:eastAsia="仿宋" w:hAnsi="仿宋"/>
                <w:color w:val="000000" w:themeColor="text1"/>
                <w:sz w:val="28"/>
                <w:szCs w:val="28"/>
              </w:rPr>
            </w:pPr>
          </w:p>
        </w:tc>
        <w:tc>
          <w:tcPr>
            <w:tcW w:w="716" w:type="pct"/>
          </w:tcPr>
          <w:p w:rsidR="008858E7" w:rsidRPr="000867B1" w:rsidRDefault="008858E7" w:rsidP="008858E7">
            <w:pPr>
              <w:jc w:val="center"/>
              <w:rPr>
                <w:rFonts w:ascii="仿宋" w:eastAsia="仿宋" w:hAnsi="仿宋"/>
                <w:color w:val="000000" w:themeColor="text1"/>
                <w:sz w:val="28"/>
                <w:szCs w:val="28"/>
              </w:rPr>
            </w:pPr>
          </w:p>
        </w:tc>
        <w:tc>
          <w:tcPr>
            <w:tcW w:w="716" w:type="pct"/>
          </w:tcPr>
          <w:p w:rsidR="008858E7" w:rsidRPr="000867B1" w:rsidRDefault="008858E7" w:rsidP="008858E7">
            <w:pPr>
              <w:jc w:val="center"/>
              <w:rPr>
                <w:rFonts w:ascii="仿宋" w:eastAsia="仿宋" w:hAnsi="仿宋"/>
                <w:color w:val="000000" w:themeColor="text1"/>
                <w:sz w:val="28"/>
                <w:szCs w:val="28"/>
              </w:rPr>
            </w:pPr>
          </w:p>
        </w:tc>
        <w:tc>
          <w:tcPr>
            <w:tcW w:w="1009" w:type="pct"/>
          </w:tcPr>
          <w:p w:rsidR="008858E7" w:rsidRPr="000867B1" w:rsidRDefault="008858E7" w:rsidP="008858E7">
            <w:pPr>
              <w:jc w:val="center"/>
              <w:rPr>
                <w:rFonts w:ascii="仿宋" w:eastAsia="仿宋" w:hAnsi="仿宋"/>
                <w:color w:val="000000" w:themeColor="text1"/>
                <w:sz w:val="28"/>
                <w:szCs w:val="28"/>
              </w:rPr>
            </w:pPr>
          </w:p>
        </w:tc>
        <w:tc>
          <w:tcPr>
            <w:tcW w:w="424" w:type="pct"/>
          </w:tcPr>
          <w:p w:rsidR="008858E7" w:rsidRPr="000867B1" w:rsidRDefault="008858E7" w:rsidP="008858E7">
            <w:pPr>
              <w:jc w:val="center"/>
              <w:rPr>
                <w:rFonts w:ascii="仿宋" w:eastAsia="仿宋" w:hAnsi="仿宋"/>
                <w:color w:val="000000" w:themeColor="text1"/>
                <w:sz w:val="28"/>
                <w:szCs w:val="28"/>
              </w:rPr>
            </w:pPr>
          </w:p>
        </w:tc>
      </w:tr>
    </w:tbl>
    <w:p w:rsidR="008858E7" w:rsidRPr="000867B1" w:rsidRDefault="008858E7" w:rsidP="00AD304F">
      <w:pPr>
        <w:spacing w:beforeLines="50" w:before="163"/>
        <w:ind w:leftChars="1" w:left="2" w:firstLineChars="200" w:firstLine="480"/>
        <w:rPr>
          <w:rFonts w:ascii="楷体" w:eastAsia="楷体" w:hAnsi="楷体" w:cs="仿宋_GB2312"/>
          <w:color w:val="000000" w:themeColor="text1"/>
        </w:rPr>
      </w:pPr>
      <w:r w:rsidRPr="000867B1">
        <w:rPr>
          <w:rFonts w:ascii="楷体" w:eastAsia="楷体" w:hAnsi="楷体" w:hint="eastAsia"/>
          <w:bCs/>
          <w:color w:val="000000" w:themeColor="text1"/>
        </w:rPr>
        <w:t>注：</w:t>
      </w:r>
      <w:r w:rsidRPr="000867B1">
        <w:rPr>
          <w:rFonts w:ascii="楷体" w:eastAsia="楷体" w:hAnsi="楷体" w:hint="eastAsia"/>
          <w:color w:val="000000" w:themeColor="text1"/>
        </w:rPr>
        <w:t>（1）此表填写省部级以上教学改革项目</w:t>
      </w:r>
      <w:r w:rsidRPr="000867B1">
        <w:rPr>
          <w:rFonts w:ascii="楷体" w:eastAsia="楷体" w:hAnsi="楷体"/>
          <w:bCs/>
          <w:color w:val="000000" w:themeColor="text1"/>
        </w:rPr>
        <w:t>（课题）名称：</w:t>
      </w:r>
      <w:r w:rsidRPr="000867B1">
        <w:rPr>
          <w:rFonts w:ascii="楷体" w:eastAsia="楷体" w:hAnsi="楷体" w:cs="仿宋_GB2312"/>
          <w:color w:val="000000" w:themeColor="text1"/>
        </w:rPr>
        <w:t>项目管理部门下达的有正式文号的最小一级子课题名称。</w:t>
      </w:r>
      <w:r w:rsidRPr="000867B1">
        <w:rPr>
          <w:rFonts w:ascii="楷体" w:eastAsia="楷体" w:hAnsi="楷体" w:cs="仿宋_GB2312" w:hint="eastAsia"/>
          <w:color w:val="000000" w:themeColor="text1"/>
        </w:rPr>
        <w:t>（2）</w:t>
      </w:r>
      <w:r w:rsidRPr="000867B1">
        <w:rPr>
          <w:rFonts w:ascii="楷体" w:eastAsia="楷体" w:hAnsi="楷体" w:cs="仿宋_GB2312"/>
          <w:bCs/>
          <w:color w:val="000000" w:themeColor="text1"/>
        </w:rPr>
        <w:t>文号：</w:t>
      </w:r>
      <w:r w:rsidRPr="000867B1">
        <w:rPr>
          <w:rFonts w:ascii="楷体" w:eastAsia="楷体" w:hAnsi="楷体" w:cs="仿宋_GB2312"/>
          <w:color w:val="000000" w:themeColor="text1"/>
        </w:rPr>
        <w:t>项目管理部门下达文件的文号。</w:t>
      </w:r>
      <w:r w:rsidRPr="000867B1">
        <w:rPr>
          <w:rFonts w:ascii="楷体" w:eastAsia="楷体" w:hAnsi="楷体" w:cs="仿宋_GB2312" w:hint="eastAsia"/>
          <w:color w:val="000000" w:themeColor="text1"/>
        </w:rPr>
        <w:t>（3）</w:t>
      </w:r>
      <w:r w:rsidRPr="000867B1">
        <w:rPr>
          <w:rFonts w:ascii="楷体" w:eastAsia="楷体" w:hAnsi="楷体" w:cs="仿宋_GB2312"/>
          <w:color w:val="000000" w:themeColor="text1"/>
        </w:rPr>
        <w:t>负责人：必须是中心固定人员。</w:t>
      </w:r>
      <w:r w:rsidRPr="000867B1">
        <w:rPr>
          <w:rFonts w:ascii="楷体" w:eastAsia="楷体" w:hAnsi="楷体" w:cs="仿宋_GB2312" w:hint="eastAsia"/>
          <w:color w:val="000000" w:themeColor="text1"/>
        </w:rPr>
        <w:t>（4）</w:t>
      </w:r>
      <w:r w:rsidRPr="000867B1">
        <w:rPr>
          <w:rFonts w:ascii="楷体" w:eastAsia="楷体" w:hAnsi="楷体" w:cs="宋体"/>
          <w:bCs/>
          <w:color w:val="000000" w:themeColor="text1"/>
        </w:rPr>
        <w:t>参加人员：</w:t>
      </w:r>
      <w:r w:rsidRPr="000867B1">
        <w:rPr>
          <w:rFonts w:ascii="楷体" w:eastAsia="楷体" w:hAnsi="楷体" w:cs="宋体"/>
          <w:color w:val="000000" w:themeColor="text1"/>
        </w:rPr>
        <w:t>所有参加人员，</w:t>
      </w:r>
      <w:r w:rsidRPr="000867B1">
        <w:rPr>
          <w:rFonts w:ascii="楷体" w:eastAsia="楷体" w:hAnsi="楷体"/>
          <w:color w:val="000000" w:themeColor="text1"/>
        </w:rPr>
        <w:t>其中研究生、博士后名字后标注*，非本中心人员名字后标注＃。</w:t>
      </w:r>
      <w:r w:rsidRPr="000867B1">
        <w:rPr>
          <w:rFonts w:ascii="楷体" w:eastAsia="楷体" w:hAnsi="楷体" w:hint="eastAsia"/>
          <w:color w:val="000000" w:themeColor="text1"/>
        </w:rPr>
        <w:t>（5）</w:t>
      </w:r>
      <w:r w:rsidRPr="000867B1">
        <w:rPr>
          <w:rFonts w:ascii="楷体" w:eastAsia="楷体" w:hAnsi="楷体" w:hint="eastAsia"/>
          <w:bCs/>
          <w:color w:val="000000" w:themeColor="text1"/>
        </w:rPr>
        <w:t>经费：</w:t>
      </w:r>
      <w:r w:rsidRPr="000867B1">
        <w:rPr>
          <w:rFonts w:ascii="楷体" w:eastAsia="楷体" w:hAnsi="楷体" w:cs="仿宋_GB2312" w:hint="eastAsia"/>
          <w:color w:val="000000" w:themeColor="text1"/>
        </w:rPr>
        <w:t>指示范中心本年度实际到账的研究经费。（6）</w:t>
      </w:r>
      <w:r w:rsidRPr="000867B1">
        <w:rPr>
          <w:rFonts w:ascii="楷体" w:eastAsia="楷体" w:hAnsi="楷体" w:cs="宋体" w:hint="eastAsia"/>
          <w:bCs/>
          <w:color w:val="000000" w:themeColor="text1"/>
        </w:rPr>
        <w:t>类别：</w:t>
      </w:r>
      <w:r w:rsidRPr="000867B1">
        <w:rPr>
          <w:rFonts w:ascii="楷体" w:eastAsia="楷体" w:hAnsi="楷体" w:cs="仿宋_GB2312" w:hint="eastAsia"/>
          <w:color w:val="000000" w:themeColor="text1"/>
        </w:rPr>
        <w:t>分为</w:t>
      </w:r>
      <w:r w:rsidRPr="000867B1">
        <w:rPr>
          <w:rFonts w:ascii="楷体" w:eastAsia="楷体" w:hAnsi="楷体"/>
          <w:color w:val="000000" w:themeColor="text1"/>
        </w:rPr>
        <w:t>a、b</w:t>
      </w:r>
      <w:r w:rsidRPr="000867B1">
        <w:rPr>
          <w:rFonts w:ascii="楷体" w:eastAsia="楷体" w:hAnsi="楷体" w:cs="仿宋_GB2312" w:hint="eastAsia"/>
          <w:color w:val="000000" w:themeColor="text1"/>
        </w:rPr>
        <w:t>两类，</w:t>
      </w:r>
      <w:r w:rsidRPr="000867B1">
        <w:rPr>
          <w:rFonts w:ascii="楷体" w:eastAsia="楷体" w:hAnsi="楷体"/>
          <w:color w:val="000000" w:themeColor="text1"/>
        </w:rPr>
        <w:t>a</w:t>
      </w:r>
      <w:r w:rsidRPr="000867B1">
        <w:rPr>
          <w:rFonts w:ascii="楷体" w:eastAsia="楷体" w:hAnsi="楷体" w:cs="仿宋_GB2312" w:hint="eastAsia"/>
          <w:color w:val="000000" w:themeColor="text1"/>
        </w:rPr>
        <w:t>类课题指以示范中心为主的课题；</w:t>
      </w:r>
      <w:r w:rsidRPr="000867B1">
        <w:rPr>
          <w:rFonts w:ascii="楷体" w:eastAsia="楷体" w:hAnsi="楷体"/>
          <w:color w:val="000000" w:themeColor="text1"/>
        </w:rPr>
        <w:t>b</w:t>
      </w:r>
      <w:r w:rsidRPr="000867B1">
        <w:rPr>
          <w:rFonts w:ascii="楷体" w:eastAsia="楷体" w:hAnsi="楷体" w:cs="仿宋_GB2312" w:hint="eastAsia"/>
          <w:color w:val="000000" w:themeColor="text1"/>
        </w:rPr>
        <w:t>类课题指</w:t>
      </w:r>
      <w:r w:rsidRPr="000867B1">
        <w:rPr>
          <w:rFonts w:ascii="楷体" w:eastAsia="楷体" w:hAnsi="楷体" w:hint="eastAsia"/>
          <w:color w:val="000000" w:themeColor="text1"/>
        </w:rPr>
        <w:t>本示范中心协同其</w:t>
      </w:r>
      <w:r w:rsidR="00682C85" w:rsidRPr="000867B1">
        <w:rPr>
          <w:rFonts w:ascii="楷体" w:eastAsia="楷体" w:hAnsi="楷体" w:hint="eastAsia"/>
          <w:color w:val="000000" w:themeColor="text1"/>
        </w:rPr>
        <w:t>他</w:t>
      </w:r>
      <w:r w:rsidRPr="000867B1">
        <w:rPr>
          <w:rFonts w:ascii="楷体" w:eastAsia="楷体" w:hAnsi="楷体" w:hint="eastAsia"/>
          <w:color w:val="000000" w:themeColor="text1"/>
        </w:rPr>
        <w:t>单位研究的课题</w:t>
      </w:r>
      <w:r w:rsidRPr="000867B1">
        <w:rPr>
          <w:rFonts w:ascii="楷体" w:eastAsia="楷体" w:hAnsi="楷体" w:cs="仿宋_GB2312" w:hint="eastAsia"/>
          <w:color w:val="000000" w:themeColor="text1"/>
        </w:rPr>
        <w:t>。</w:t>
      </w:r>
    </w:p>
    <w:p w:rsidR="008858E7" w:rsidRPr="000867B1" w:rsidRDefault="008858E7" w:rsidP="00AD304F">
      <w:pPr>
        <w:spacing w:beforeLines="50" w:before="163" w:afterLines="50" w:after="163"/>
        <w:ind w:firstLineChars="200" w:firstLine="560"/>
        <w:rPr>
          <w:rFonts w:ascii="黑体" w:eastAsia="黑体" w:hAnsi="黑体" w:cs="仿宋_GB2312"/>
          <w:bCs/>
          <w:color w:val="000000" w:themeColor="text1"/>
          <w:sz w:val="28"/>
          <w:szCs w:val="28"/>
        </w:rPr>
      </w:pPr>
      <w:r w:rsidRPr="000867B1">
        <w:rPr>
          <w:rFonts w:ascii="黑体" w:eastAsia="黑体" w:hAnsi="黑体" w:cs="仿宋_GB2312" w:hint="eastAsia"/>
          <w:color w:val="000000" w:themeColor="text1"/>
          <w:sz w:val="28"/>
          <w:szCs w:val="28"/>
        </w:rPr>
        <w:t>（二）</w:t>
      </w:r>
      <w:r w:rsidRPr="000867B1">
        <w:rPr>
          <w:rFonts w:ascii="黑体" w:eastAsia="黑体" w:hAnsi="黑体" w:cs="仿宋_GB2312" w:hint="eastAsia"/>
          <w:bCs/>
          <w:color w:val="000000" w:themeColor="text1"/>
          <w:sz w:val="28"/>
          <w:szCs w:val="28"/>
        </w:rPr>
        <w:t>承担科研任务及经费</w:t>
      </w:r>
    </w:p>
    <w:tbl>
      <w:tblPr>
        <w:tblW w:w="94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0"/>
        <w:gridCol w:w="2346"/>
        <w:gridCol w:w="1276"/>
        <w:gridCol w:w="992"/>
        <w:gridCol w:w="992"/>
        <w:gridCol w:w="1276"/>
        <w:gridCol w:w="1134"/>
        <w:gridCol w:w="709"/>
      </w:tblGrid>
      <w:tr w:rsidR="000867B1" w:rsidRPr="000867B1" w:rsidTr="00AD304F">
        <w:trPr>
          <w:jc w:val="center"/>
        </w:trPr>
        <w:tc>
          <w:tcPr>
            <w:tcW w:w="710" w:type="dxa"/>
            <w:vAlign w:val="center"/>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序号</w:t>
            </w:r>
          </w:p>
        </w:tc>
        <w:tc>
          <w:tcPr>
            <w:tcW w:w="2346" w:type="dxa"/>
            <w:vAlign w:val="center"/>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项目/课题名称</w:t>
            </w:r>
          </w:p>
        </w:tc>
        <w:tc>
          <w:tcPr>
            <w:tcW w:w="1276" w:type="dxa"/>
            <w:vAlign w:val="center"/>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文号</w:t>
            </w:r>
          </w:p>
        </w:tc>
        <w:tc>
          <w:tcPr>
            <w:tcW w:w="992" w:type="dxa"/>
            <w:vAlign w:val="center"/>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负责人</w:t>
            </w:r>
          </w:p>
        </w:tc>
        <w:tc>
          <w:tcPr>
            <w:tcW w:w="992" w:type="dxa"/>
            <w:vAlign w:val="center"/>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参加人员</w:t>
            </w:r>
          </w:p>
        </w:tc>
        <w:tc>
          <w:tcPr>
            <w:tcW w:w="1276" w:type="dxa"/>
            <w:vAlign w:val="center"/>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起止时间</w:t>
            </w:r>
          </w:p>
        </w:tc>
        <w:tc>
          <w:tcPr>
            <w:tcW w:w="1134" w:type="dxa"/>
            <w:vAlign w:val="center"/>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经费</w:t>
            </w:r>
          </w:p>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（万元）</w:t>
            </w:r>
          </w:p>
        </w:tc>
        <w:tc>
          <w:tcPr>
            <w:tcW w:w="709" w:type="dxa"/>
            <w:vAlign w:val="center"/>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类别</w:t>
            </w:r>
          </w:p>
        </w:tc>
      </w:tr>
      <w:tr w:rsidR="000867B1" w:rsidRPr="000867B1" w:rsidTr="00AD304F">
        <w:trPr>
          <w:jc w:val="center"/>
        </w:trPr>
        <w:tc>
          <w:tcPr>
            <w:tcW w:w="710" w:type="dxa"/>
            <w:vAlign w:val="center"/>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1</w:t>
            </w:r>
          </w:p>
        </w:tc>
        <w:tc>
          <w:tcPr>
            <w:tcW w:w="2346"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维管形成层活动周期调控关键转录因子和</w:t>
            </w:r>
            <w:r w:rsidRPr="000867B1">
              <w:rPr>
                <w:rFonts w:ascii="仿宋" w:eastAsia="仿宋" w:hAnsi="仿宋" w:cs="宋体"/>
                <w:color w:val="000000" w:themeColor="text1"/>
              </w:rPr>
              <w:t>miRNA</w:t>
            </w:r>
            <w:r w:rsidRPr="000867B1">
              <w:rPr>
                <w:rFonts w:ascii="仿宋" w:eastAsia="仿宋" w:hAnsi="仿宋" w:cs="宋体" w:hint="eastAsia"/>
                <w:color w:val="000000" w:themeColor="text1"/>
              </w:rPr>
              <w:t>调控网络研究</w:t>
            </w:r>
          </w:p>
        </w:tc>
        <w:tc>
          <w:tcPr>
            <w:tcW w:w="1276"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color w:val="000000" w:themeColor="text1"/>
              </w:rPr>
              <w:t>31570581</w:t>
            </w:r>
          </w:p>
        </w:tc>
        <w:tc>
          <w:tcPr>
            <w:tcW w:w="992"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贺新强</w:t>
            </w:r>
          </w:p>
        </w:tc>
        <w:tc>
          <w:tcPr>
            <w:tcW w:w="992"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孟世勇</w:t>
            </w:r>
          </w:p>
        </w:tc>
        <w:tc>
          <w:tcPr>
            <w:tcW w:w="1276"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color w:val="000000" w:themeColor="text1"/>
              </w:rPr>
              <w:t>2016.01—2019.12</w:t>
            </w:r>
            <w:r w:rsidRPr="000867B1">
              <w:rPr>
                <w:rFonts w:ascii="仿宋" w:eastAsia="仿宋" w:hAnsi="仿宋" w:cs="宋体" w:hint="eastAsia"/>
                <w:color w:val="000000" w:themeColor="text1"/>
              </w:rPr>
              <w:t xml:space="preserve"> </w:t>
            </w:r>
          </w:p>
        </w:tc>
        <w:tc>
          <w:tcPr>
            <w:tcW w:w="1134"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76</w:t>
            </w:r>
          </w:p>
        </w:tc>
        <w:tc>
          <w:tcPr>
            <w:tcW w:w="709" w:type="dxa"/>
          </w:tcPr>
          <w:p w:rsidR="00373329" w:rsidRPr="000867B1" w:rsidRDefault="00373329" w:rsidP="00AD304F">
            <w:pPr>
              <w:jc w:val="center"/>
              <w:rPr>
                <w:rFonts w:ascii="仿宋" w:eastAsia="仿宋" w:hAnsi="仿宋" w:cs="宋体"/>
                <w:color w:val="000000" w:themeColor="text1"/>
              </w:rPr>
            </w:pPr>
            <w:r w:rsidRPr="000867B1">
              <w:rPr>
                <w:rFonts w:ascii="楷体" w:eastAsia="楷体" w:hAnsi="楷体"/>
                <w:color w:val="000000" w:themeColor="text1"/>
              </w:rPr>
              <w:t>a</w:t>
            </w:r>
            <w:r w:rsidRPr="000867B1">
              <w:rPr>
                <w:rFonts w:ascii="仿宋" w:eastAsia="仿宋" w:hAnsi="仿宋" w:cs="宋体" w:hint="eastAsia"/>
                <w:color w:val="000000" w:themeColor="text1"/>
              </w:rPr>
              <w:t>类</w:t>
            </w:r>
          </w:p>
        </w:tc>
      </w:tr>
      <w:tr w:rsidR="000867B1" w:rsidRPr="000867B1" w:rsidTr="00AD304F">
        <w:trPr>
          <w:jc w:val="center"/>
        </w:trPr>
        <w:tc>
          <w:tcPr>
            <w:tcW w:w="710" w:type="dxa"/>
            <w:vAlign w:val="center"/>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2</w:t>
            </w:r>
          </w:p>
        </w:tc>
        <w:tc>
          <w:tcPr>
            <w:tcW w:w="2346"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 xml:space="preserve">林木次生生长的分子调控和环境胁迫机制 </w:t>
            </w:r>
          </w:p>
        </w:tc>
        <w:tc>
          <w:tcPr>
            <w:tcW w:w="1276"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color w:val="000000" w:themeColor="text1"/>
              </w:rPr>
              <w:t>2016YFD0600100</w:t>
            </w:r>
          </w:p>
        </w:tc>
        <w:tc>
          <w:tcPr>
            <w:tcW w:w="992"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贺新强</w:t>
            </w:r>
          </w:p>
        </w:tc>
        <w:tc>
          <w:tcPr>
            <w:tcW w:w="992"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侯巧明</w:t>
            </w:r>
          </w:p>
        </w:tc>
        <w:tc>
          <w:tcPr>
            <w:tcW w:w="1276"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color w:val="000000" w:themeColor="text1"/>
              </w:rPr>
              <w:t>2016.07—2020.12</w:t>
            </w:r>
            <w:r w:rsidRPr="000867B1">
              <w:rPr>
                <w:rFonts w:ascii="仿宋" w:eastAsia="仿宋" w:hAnsi="仿宋" w:cs="宋体" w:hint="eastAsia"/>
                <w:color w:val="000000" w:themeColor="text1"/>
              </w:rPr>
              <w:t xml:space="preserve"> </w:t>
            </w:r>
          </w:p>
        </w:tc>
        <w:tc>
          <w:tcPr>
            <w:tcW w:w="1134"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100</w:t>
            </w:r>
          </w:p>
        </w:tc>
        <w:tc>
          <w:tcPr>
            <w:tcW w:w="709"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color w:val="000000" w:themeColor="text1"/>
              </w:rPr>
              <w:t>b</w:t>
            </w:r>
            <w:r w:rsidRPr="000867B1">
              <w:rPr>
                <w:rFonts w:ascii="仿宋" w:eastAsia="仿宋" w:hAnsi="仿宋" w:cs="宋体" w:hint="eastAsia"/>
                <w:color w:val="000000" w:themeColor="text1"/>
              </w:rPr>
              <w:t>类</w:t>
            </w:r>
          </w:p>
        </w:tc>
      </w:tr>
      <w:tr w:rsidR="000867B1" w:rsidRPr="000867B1" w:rsidTr="00AD304F">
        <w:trPr>
          <w:jc w:val="center"/>
        </w:trPr>
        <w:tc>
          <w:tcPr>
            <w:tcW w:w="710" w:type="dxa"/>
            <w:vAlign w:val="center"/>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3</w:t>
            </w:r>
          </w:p>
        </w:tc>
        <w:tc>
          <w:tcPr>
            <w:tcW w:w="2346"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color w:val="000000" w:themeColor="text1"/>
              </w:rPr>
              <w:t>中国景天科山景天组的分类学研究</w:t>
            </w:r>
          </w:p>
        </w:tc>
        <w:tc>
          <w:tcPr>
            <w:tcW w:w="1276"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color w:val="000000" w:themeColor="text1"/>
              </w:rPr>
              <w:t>31600159</w:t>
            </w:r>
          </w:p>
        </w:tc>
        <w:tc>
          <w:tcPr>
            <w:tcW w:w="992"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孟世勇</w:t>
            </w:r>
          </w:p>
        </w:tc>
        <w:tc>
          <w:tcPr>
            <w:tcW w:w="992"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侯婕、黄远</w:t>
            </w:r>
          </w:p>
        </w:tc>
        <w:tc>
          <w:tcPr>
            <w:tcW w:w="1276"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2017.01--</w:t>
            </w:r>
            <w:r w:rsidRPr="000867B1">
              <w:rPr>
                <w:rFonts w:ascii="仿宋" w:eastAsia="仿宋" w:hAnsi="仿宋" w:cs="宋体"/>
                <w:color w:val="000000" w:themeColor="text1"/>
              </w:rPr>
              <w:t>2019</w:t>
            </w:r>
            <w:r w:rsidRPr="000867B1">
              <w:rPr>
                <w:rFonts w:ascii="仿宋" w:eastAsia="仿宋" w:hAnsi="仿宋" w:cs="宋体" w:hint="eastAsia"/>
                <w:color w:val="000000" w:themeColor="text1"/>
              </w:rPr>
              <w:t>.12</w:t>
            </w:r>
          </w:p>
        </w:tc>
        <w:tc>
          <w:tcPr>
            <w:tcW w:w="1134"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20</w:t>
            </w:r>
          </w:p>
        </w:tc>
        <w:tc>
          <w:tcPr>
            <w:tcW w:w="709" w:type="dxa"/>
          </w:tcPr>
          <w:p w:rsidR="00373329" w:rsidRPr="000867B1" w:rsidRDefault="00373329" w:rsidP="00AD304F">
            <w:pPr>
              <w:jc w:val="center"/>
              <w:rPr>
                <w:rFonts w:ascii="仿宋" w:eastAsia="仿宋" w:hAnsi="仿宋" w:cs="宋体"/>
                <w:color w:val="000000" w:themeColor="text1"/>
              </w:rPr>
            </w:pPr>
            <w:r w:rsidRPr="000867B1">
              <w:rPr>
                <w:rFonts w:ascii="楷体" w:eastAsia="楷体" w:hAnsi="楷体"/>
                <w:color w:val="000000" w:themeColor="text1"/>
              </w:rPr>
              <w:t>a</w:t>
            </w:r>
            <w:r w:rsidRPr="000867B1">
              <w:rPr>
                <w:rFonts w:ascii="仿宋" w:eastAsia="仿宋" w:hAnsi="仿宋" w:cs="宋体" w:hint="eastAsia"/>
                <w:color w:val="000000" w:themeColor="text1"/>
              </w:rPr>
              <w:t>类</w:t>
            </w:r>
          </w:p>
        </w:tc>
      </w:tr>
      <w:tr w:rsidR="000867B1" w:rsidRPr="000867B1" w:rsidTr="00AD304F">
        <w:trPr>
          <w:jc w:val="center"/>
        </w:trPr>
        <w:tc>
          <w:tcPr>
            <w:tcW w:w="710" w:type="dxa"/>
            <w:vAlign w:val="center"/>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4</w:t>
            </w:r>
          </w:p>
        </w:tc>
        <w:tc>
          <w:tcPr>
            <w:tcW w:w="2346"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多能干细胞自我更新与定向分化的细胞周期调控</w:t>
            </w:r>
          </w:p>
        </w:tc>
        <w:tc>
          <w:tcPr>
            <w:tcW w:w="1276"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color w:val="000000" w:themeColor="text1"/>
              </w:rPr>
              <w:t>2016YFA0100500</w:t>
            </w:r>
          </w:p>
        </w:tc>
        <w:tc>
          <w:tcPr>
            <w:tcW w:w="992" w:type="dxa"/>
          </w:tcPr>
          <w:p w:rsidR="00373329" w:rsidRPr="000867B1" w:rsidRDefault="00373329" w:rsidP="00AD304F">
            <w:pPr>
              <w:rPr>
                <w:rFonts w:ascii="仿宋" w:eastAsia="仿宋" w:hAnsi="仿宋" w:cs="宋体"/>
                <w:color w:val="000000" w:themeColor="text1"/>
              </w:rPr>
            </w:pPr>
            <w:r w:rsidRPr="000867B1">
              <w:rPr>
                <w:rFonts w:ascii="仿宋" w:eastAsia="仿宋" w:hAnsi="仿宋" w:cs="宋体" w:hint="eastAsia"/>
                <w:color w:val="000000" w:themeColor="text1"/>
              </w:rPr>
              <w:t>张传茂</w:t>
            </w:r>
          </w:p>
        </w:tc>
        <w:tc>
          <w:tcPr>
            <w:tcW w:w="992"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辛广伟</w:t>
            </w:r>
          </w:p>
        </w:tc>
        <w:tc>
          <w:tcPr>
            <w:tcW w:w="1276"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color w:val="000000" w:themeColor="text1"/>
              </w:rPr>
              <w:t>2016.0</w:t>
            </w:r>
            <w:r w:rsidRPr="000867B1">
              <w:rPr>
                <w:rFonts w:ascii="仿宋" w:eastAsia="仿宋" w:hAnsi="仿宋" w:cs="宋体" w:hint="eastAsia"/>
                <w:color w:val="000000" w:themeColor="text1"/>
              </w:rPr>
              <w:t>7</w:t>
            </w:r>
            <w:r w:rsidRPr="000867B1">
              <w:rPr>
                <w:rFonts w:ascii="仿宋" w:eastAsia="仿宋" w:hAnsi="仿宋" w:cs="宋体"/>
                <w:color w:val="000000" w:themeColor="text1"/>
              </w:rPr>
              <w:t>—20</w:t>
            </w:r>
            <w:r w:rsidRPr="000867B1">
              <w:rPr>
                <w:rFonts w:ascii="仿宋" w:eastAsia="仿宋" w:hAnsi="仿宋" w:cs="宋体" w:hint="eastAsia"/>
                <w:color w:val="000000" w:themeColor="text1"/>
              </w:rPr>
              <w:t>20</w:t>
            </w:r>
            <w:r w:rsidRPr="000867B1">
              <w:rPr>
                <w:rFonts w:ascii="仿宋" w:eastAsia="仿宋" w:hAnsi="仿宋" w:cs="宋体"/>
                <w:color w:val="000000" w:themeColor="text1"/>
              </w:rPr>
              <w:t>.12</w:t>
            </w:r>
            <w:r w:rsidRPr="000867B1">
              <w:rPr>
                <w:rFonts w:ascii="仿宋" w:eastAsia="仿宋" w:hAnsi="仿宋" w:cs="宋体" w:hint="eastAsia"/>
                <w:color w:val="000000" w:themeColor="text1"/>
              </w:rPr>
              <w:t xml:space="preserve"> </w:t>
            </w:r>
          </w:p>
        </w:tc>
        <w:tc>
          <w:tcPr>
            <w:tcW w:w="1134"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hint="eastAsia"/>
                <w:color w:val="000000" w:themeColor="text1"/>
              </w:rPr>
              <w:t>3000</w:t>
            </w:r>
          </w:p>
        </w:tc>
        <w:tc>
          <w:tcPr>
            <w:tcW w:w="709" w:type="dxa"/>
          </w:tcPr>
          <w:p w:rsidR="00373329" w:rsidRPr="000867B1" w:rsidRDefault="00373329" w:rsidP="00AD304F">
            <w:pPr>
              <w:jc w:val="center"/>
              <w:rPr>
                <w:rFonts w:ascii="仿宋" w:eastAsia="仿宋" w:hAnsi="仿宋" w:cs="宋体"/>
                <w:color w:val="000000" w:themeColor="text1"/>
              </w:rPr>
            </w:pPr>
            <w:r w:rsidRPr="000867B1">
              <w:rPr>
                <w:rFonts w:ascii="仿宋" w:eastAsia="仿宋" w:hAnsi="仿宋" w:cs="宋体"/>
                <w:color w:val="000000" w:themeColor="text1"/>
              </w:rPr>
              <w:t>b</w:t>
            </w:r>
            <w:r w:rsidRPr="000867B1">
              <w:rPr>
                <w:rFonts w:ascii="仿宋" w:eastAsia="仿宋" w:hAnsi="仿宋" w:cs="宋体" w:hint="eastAsia"/>
                <w:color w:val="000000" w:themeColor="text1"/>
              </w:rPr>
              <w:t>类</w:t>
            </w:r>
          </w:p>
        </w:tc>
      </w:tr>
      <w:tr w:rsidR="000867B1" w:rsidRPr="000867B1" w:rsidTr="00AD304F">
        <w:trPr>
          <w:jc w:val="center"/>
        </w:trPr>
        <w:tc>
          <w:tcPr>
            <w:tcW w:w="710" w:type="dxa"/>
            <w:vAlign w:val="center"/>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5</w:t>
            </w:r>
          </w:p>
        </w:tc>
        <w:tc>
          <w:tcPr>
            <w:tcW w:w="2346"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光电子调控矿物与微生物协同作用机制及其环境效应研究</w:t>
            </w:r>
          </w:p>
        </w:tc>
        <w:tc>
          <w:tcPr>
            <w:tcW w:w="1276"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color w:val="000000" w:themeColor="text1"/>
              </w:rPr>
              <w:t>2014CB84600</w:t>
            </w:r>
            <w:r w:rsidRPr="000867B1">
              <w:rPr>
                <w:rFonts w:ascii="仿宋" w:eastAsia="仿宋" w:hAnsi="仿宋" w:cs="宋体" w:hint="eastAsia"/>
                <w:color w:val="000000" w:themeColor="text1"/>
              </w:rPr>
              <w:t>1</w:t>
            </w:r>
          </w:p>
        </w:tc>
        <w:tc>
          <w:tcPr>
            <w:tcW w:w="992"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鲁安怀</w:t>
            </w:r>
          </w:p>
        </w:tc>
        <w:tc>
          <w:tcPr>
            <w:tcW w:w="992"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张泉</w:t>
            </w:r>
          </w:p>
        </w:tc>
        <w:tc>
          <w:tcPr>
            <w:tcW w:w="1276"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color w:val="000000" w:themeColor="text1"/>
              </w:rPr>
              <w:t>2013</w:t>
            </w:r>
            <w:r w:rsidRPr="000867B1">
              <w:rPr>
                <w:rFonts w:ascii="仿宋" w:eastAsia="仿宋" w:hAnsi="仿宋" w:cs="宋体" w:hint="eastAsia"/>
                <w:color w:val="000000" w:themeColor="text1"/>
              </w:rPr>
              <w:t>/0</w:t>
            </w:r>
            <w:r w:rsidRPr="000867B1">
              <w:rPr>
                <w:rFonts w:ascii="仿宋" w:eastAsia="仿宋" w:hAnsi="仿宋" w:cs="宋体"/>
                <w:color w:val="000000" w:themeColor="text1"/>
              </w:rPr>
              <w:t>7-201</w:t>
            </w:r>
            <w:r w:rsidRPr="000867B1">
              <w:rPr>
                <w:rFonts w:ascii="仿宋" w:eastAsia="仿宋" w:hAnsi="仿宋" w:cs="宋体" w:hint="eastAsia"/>
                <w:color w:val="000000" w:themeColor="text1"/>
              </w:rPr>
              <w:t>8/08</w:t>
            </w:r>
          </w:p>
        </w:tc>
        <w:tc>
          <w:tcPr>
            <w:tcW w:w="1134"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70</w:t>
            </w:r>
            <w:r w:rsidRPr="000867B1">
              <w:rPr>
                <w:rFonts w:ascii="仿宋" w:eastAsia="仿宋" w:hAnsi="仿宋" w:cs="宋体"/>
                <w:color w:val="000000" w:themeColor="text1"/>
              </w:rPr>
              <w:t xml:space="preserve"> </w:t>
            </w:r>
          </w:p>
        </w:tc>
        <w:tc>
          <w:tcPr>
            <w:tcW w:w="709"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color w:val="000000" w:themeColor="text1"/>
              </w:rPr>
              <w:t>b</w:t>
            </w:r>
            <w:r w:rsidRPr="000867B1">
              <w:rPr>
                <w:rFonts w:ascii="仿宋" w:eastAsia="仿宋" w:hAnsi="仿宋" w:cs="宋体" w:hint="eastAsia"/>
                <w:color w:val="000000" w:themeColor="text1"/>
              </w:rPr>
              <w:t>类</w:t>
            </w:r>
          </w:p>
        </w:tc>
      </w:tr>
      <w:tr w:rsidR="000867B1" w:rsidRPr="000867B1" w:rsidTr="00AD304F">
        <w:trPr>
          <w:jc w:val="center"/>
        </w:trPr>
        <w:tc>
          <w:tcPr>
            <w:tcW w:w="710" w:type="dxa"/>
            <w:vAlign w:val="center"/>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6</w:t>
            </w:r>
          </w:p>
        </w:tc>
        <w:tc>
          <w:tcPr>
            <w:tcW w:w="2346"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color w:val="000000" w:themeColor="text1"/>
              </w:rPr>
              <w:t>脑缺血过程中的酸化调节星形胶质细</w:t>
            </w:r>
            <w:r w:rsidRPr="000867B1">
              <w:rPr>
                <w:rFonts w:ascii="仿宋" w:eastAsia="仿宋" w:hAnsi="仿宋" w:cs="宋体"/>
                <w:color w:val="000000" w:themeColor="text1"/>
              </w:rPr>
              <w:lastRenderedPageBreak/>
              <w:t>胞分泌进而调节神经元</w:t>
            </w:r>
          </w:p>
        </w:tc>
        <w:tc>
          <w:tcPr>
            <w:tcW w:w="1276"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color w:val="000000" w:themeColor="text1"/>
              </w:rPr>
              <w:lastRenderedPageBreak/>
              <w:t>31671111</w:t>
            </w:r>
          </w:p>
        </w:tc>
        <w:tc>
          <w:tcPr>
            <w:tcW w:w="992"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柴真</w:t>
            </w:r>
          </w:p>
        </w:tc>
        <w:tc>
          <w:tcPr>
            <w:tcW w:w="992"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周辰</w:t>
            </w:r>
          </w:p>
        </w:tc>
        <w:tc>
          <w:tcPr>
            <w:tcW w:w="1276"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2017.1-</w:t>
            </w:r>
            <w:r w:rsidRPr="000867B1">
              <w:rPr>
                <w:rFonts w:ascii="仿宋" w:eastAsia="仿宋" w:hAnsi="仿宋" w:cs="宋体"/>
                <w:color w:val="000000" w:themeColor="text1"/>
              </w:rPr>
              <w:t>2020.12</w:t>
            </w:r>
          </w:p>
        </w:tc>
        <w:tc>
          <w:tcPr>
            <w:tcW w:w="1134"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62</w:t>
            </w:r>
          </w:p>
        </w:tc>
        <w:tc>
          <w:tcPr>
            <w:tcW w:w="709"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color w:val="000000" w:themeColor="text1"/>
              </w:rPr>
              <w:t>b</w:t>
            </w:r>
            <w:r w:rsidRPr="000867B1">
              <w:rPr>
                <w:rFonts w:ascii="仿宋" w:eastAsia="仿宋" w:hAnsi="仿宋" w:cs="宋体" w:hint="eastAsia"/>
                <w:color w:val="000000" w:themeColor="text1"/>
              </w:rPr>
              <w:t>类</w:t>
            </w:r>
          </w:p>
        </w:tc>
      </w:tr>
      <w:tr w:rsidR="000867B1" w:rsidRPr="000867B1" w:rsidTr="00AD304F">
        <w:trPr>
          <w:jc w:val="center"/>
        </w:trPr>
        <w:tc>
          <w:tcPr>
            <w:tcW w:w="710" w:type="dxa"/>
            <w:vAlign w:val="center"/>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7</w:t>
            </w:r>
          </w:p>
        </w:tc>
        <w:tc>
          <w:tcPr>
            <w:tcW w:w="2346"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心肌钙稳态的调控和失衡的生理和病理机制</w:t>
            </w:r>
          </w:p>
        </w:tc>
        <w:tc>
          <w:tcPr>
            <w:tcW w:w="1276"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31630035</w:t>
            </w:r>
          </w:p>
        </w:tc>
        <w:tc>
          <w:tcPr>
            <w:tcW w:w="992"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王世强</w:t>
            </w:r>
          </w:p>
        </w:tc>
        <w:tc>
          <w:tcPr>
            <w:tcW w:w="992"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毕群</w:t>
            </w:r>
          </w:p>
        </w:tc>
        <w:tc>
          <w:tcPr>
            <w:tcW w:w="1276"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2017.01-2021.12</w:t>
            </w:r>
          </w:p>
        </w:tc>
        <w:tc>
          <w:tcPr>
            <w:tcW w:w="1134"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295</w:t>
            </w:r>
          </w:p>
        </w:tc>
        <w:tc>
          <w:tcPr>
            <w:tcW w:w="709"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color w:val="000000" w:themeColor="text1"/>
              </w:rPr>
              <w:t>b</w:t>
            </w:r>
            <w:r w:rsidRPr="000867B1">
              <w:rPr>
                <w:rFonts w:ascii="仿宋" w:eastAsia="仿宋" w:hAnsi="仿宋" w:cs="宋体" w:hint="eastAsia"/>
                <w:color w:val="000000" w:themeColor="text1"/>
              </w:rPr>
              <w:t>类</w:t>
            </w:r>
          </w:p>
        </w:tc>
      </w:tr>
      <w:tr w:rsidR="000867B1" w:rsidRPr="000867B1" w:rsidTr="00AD304F">
        <w:trPr>
          <w:jc w:val="center"/>
        </w:trPr>
        <w:tc>
          <w:tcPr>
            <w:tcW w:w="710" w:type="dxa"/>
            <w:vAlign w:val="center"/>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8</w:t>
            </w:r>
          </w:p>
        </w:tc>
        <w:tc>
          <w:tcPr>
            <w:tcW w:w="2346"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DNA 复制与转录调控相关蛋白质机器的作用机制</w:t>
            </w:r>
          </w:p>
        </w:tc>
        <w:tc>
          <w:tcPr>
            <w:tcW w:w="1276"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color w:val="000000" w:themeColor="text1"/>
              </w:rPr>
              <w:t>2016YFA0500301</w:t>
            </w:r>
          </w:p>
        </w:tc>
        <w:tc>
          <w:tcPr>
            <w:tcW w:w="992"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纪建国</w:t>
            </w:r>
          </w:p>
        </w:tc>
        <w:tc>
          <w:tcPr>
            <w:tcW w:w="992"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王青松</w:t>
            </w:r>
          </w:p>
        </w:tc>
        <w:tc>
          <w:tcPr>
            <w:tcW w:w="1276"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color w:val="000000" w:themeColor="text1"/>
              </w:rPr>
              <w:t>2016.07—2020.12</w:t>
            </w:r>
          </w:p>
        </w:tc>
        <w:tc>
          <w:tcPr>
            <w:tcW w:w="1134"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color w:val="000000" w:themeColor="text1"/>
              </w:rPr>
              <w:t>370</w:t>
            </w:r>
          </w:p>
        </w:tc>
        <w:tc>
          <w:tcPr>
            <w:tcW w:w="709"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color w:val="000000" w:themeColor="text1"/>
              </w:rPr>
              <w:t>b</w:t>
            </w:r>
            <w:r w:rsidRPr="000867B1">
              <w:rPr>
                <w:rFonts w:ascii="仿宋" w:eastAsia="仿宋" w:hAnsi="仿宋" w:cs="宋体" w:hint="eastAsia"/>
                <w:color w:val="000000" w:themeColor="text1"/>
              </w:rPr>
              <w:t>类</w:t>
            </w:r>
          </w:p>
        </w:tc>
      </w:tr>
      <w:tr w:rsidR="000867B1" w:rsidRPr="000867B1" w:rsidTr="00AD304F">
        <w:trPr>
          <w:jc w:val="center"/>
        </w:trPr>
        <w:tc>
          <w:tcPr>
            <w:tcW w:w="710" w:type="dxa"/>
            <w:vAlign w:val="center"/>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9</w:t>
            </w:r>
          </w:p>
        </w:tc>
        <w:tc>
          <w:tcPr>
            <w:tcW w:w="2346"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Sirt3相互作用蛋白及其调控多巴胺能神经元死亡机制研究</w:t>
            </w:r>
          </w:p>
        </w:tc>
        <w:tc>
          <w:tcPr>
            <w:tcW w:w="1276"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color w:val="000000" w:themeColor="text1"/>
              </w:rPr>
              <w:t>31670832</w:t>
            </w:r>
          </w:p>
        </w:tc>
        <w:tc>
          <w:tcPr>
            <w:tcW w:w="992"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纪建国</w:t>
            </w:r>
          </w:p>
        </w:tc>
        <w:tc>
          <w:tcPr>
            <w:tcW w:w="992"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王青松</w:t>
            </w:r>
          </w:p>
        </w:tc>
        <w:tc>
          <w:tcPr>
            <w:tcW w:w="1276"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color w:val="000000" w:themeColor="text1"/>
              </w:rPr>
              <w:t>2017.01—2020.12</w:t>
            </w:r>
          </w:p>
        </w:tc>
        <w:tc>
          <w:tcPr>
            <w:tcW w:w="1134"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hint="eastAsia"/>
                <w:color w:val="000000" w:themeColor="text1"/>
              </w:rPr>
              <w:t>65</w:t>
            </w:r>
          </w:p>
        </w:tc>
        <w:tc>
          <w:tcPr>
            <w:tcW w:w="709" w:type="dxa"/>
          </w:tcPr>
          <w:p w:rsidR="0032788F" w:rsidRPr="000867B1" w:rsidRDefault="0032788F" w:rsidP="0032788F">
            <w:pPr>
              <w:jc w:val="center"/>
              <w:rPr>
                <w:rFonts w:ascii="仿宋" w:eastAsia="仿宋" w:hAnsi="仿宋" w:cs="宋体"/>
                <w:color w:val="000000" w:themeColor="text1"/>
              </w:rPr>
            </w:pPr>
            <w:r w:rsidRPr="000867B1">
              <w:rPr>
                <w:rFonts w:ascii="仿宋" w:eastAsia="仿宋" w:hAnsi="仿宋" w:cs="宋体"/>
                <w:color w:val="000000" w:themeColor="text1"/>
              </w:rPr>
              <w:t>b</w:t>
            </w:r>
            <w:r w:rsidRPr="000867B1">
              <w:rPr>
                <w:rFonts w:ascii="仿宋" w:eastAsia="仿宋" w:hAnsi="仿宋" w:cs="宋体" w:hint="eastAsia"/>
                <w:color w:val="000000" w:themeColor="text1"/>
              </w:rPr>
              <w:t>类</w:t>
            </w:r>
          </w:p>
        </w:tc>
      </w:tr>
    </w:tbl>
    <w:p w:rsidR="008858E7" w:rsidRPr="000867B1" w:rsidRDefault="008858E7" w:rsidP="00AD304F">
      <w:pPr>
        <w:spacing w:beforeLines="50" w:before="163"/>
        <w:ind w:leftChars="1" w:left="2" w:firstLineChars="200" w:firstLine="480"/>
        <w:rPr>
          <w:rFonts w:ascii="楷体" w:eastAsia="楷体" w:hAnsi="楷体" w:cs="仿宋_GB2312"/>
          <w:color w:val="000000" w:themeColor="text1"/>
        </w:rPr>
      </w:pPr>
      <w:r w:rsidRPr="000867B1">
        <w:rPr>
          <w:rFonts w:ascii="楷体" w:eastAsia="楷体" w:hAnsi="楷体" w:hint="eastAsia"/>
          <w:bCs/>
          <w:color w:val="000000" w:themeColor="text1"/>
        </w:rPr>
        <w:t>注：</w:t>
      </w:r>
      <w:r w:rsidRPr="000867B1">
        <w:rPr>
          <w:rFonts w:ascii="楷体" w:eastAsia="楷体" w:hAnsi="楷体" w:hint="eastAsia"/>
          <w:color w:val="000000" w:themeColor="text1"/>
        </w:rPr>
        <w:t>此表填写省部级以上科研项目（课题）。</w:t>
      </w:r>
    </w:p>
    <w:p w:rsidR="008858E7" w:rsidRPr="000867B1" w:rsidRDefault="008858E7" w:rsidP="00AD304F">
      <w:pPr>
        <w:spacing w:beforeLines="50" w:before="163" w:afterLines="50" w:after="163"/>
        <w:ind w:firstLineChars="200" w:firstLine="560"/>
        <w:rPr>
          <w:rFonts w:ascii="黑体" w:eastAsia="黑体" w:hAnsi="黑体" w:cs="仿宋_GB2312"/>
          <w:bCs/>
          <w:color w:val="000000" w:themeColor="text1"/>
          <w:sz w:val="28"/>
          <w:szCs w:val="28"/>
        </w:rPr>
      </w:pPr>
      <w:r w:rsidRPr="000867B1">
        <w:rPr>
          <w:rFonts w:ascii="黑体" w:eastAsia="黑体" w:hAnsi="黑体" w:cs="宋体" w:hint="eastAsia"/>
          <w:color w:val="000000" w:themeColor="text1"/>
          <w:sz w:val="28"/>
          <w:szCs w:val="28"/>
        </w:rPr>
        <w:t>（三）</w:t>
      </w:r>
      <w:r w:rsidRPr="000867B1">
        <w:rPr>
          <w:rFonts w:ascii="黑体" w:eastAsia="黑体" w:hAnsi="黑体" w:cs="仿宋_GB2312" w:hint="eastAsia"/>
          <w:bCs/>
          <w:color w:val="000000" w:themeColor="text1"/>
          <w:sz w:val="28"/>
          <w:szCs w:val="28"/>
        </w:rPr>
        <w:t>研究成果</w:t>
      </w:r>
    </w:p>
    <w:p w:rsidR="008858E7" w:rsidRPr="000867B1" w:rsidRDefault="008858E7" w:rsidP="00AD304F">
      <w:pPr>
        <w:spacing w:beforeLines="50" w:before="163" w:afterLines="50" w:after="163"/>
        <w:ind w:firstLineChars="200" w:firstLine="480"/>
        <w:rPr>
          <w:rFonts w:ascii="黑体" w:eastAsia="黑体" w:hAnsi="黑体"/>
          <w:color w:val="000000" w:themeColor="text1"/>
        </w:rPr>
      </w:pPr>
      <w:r w:rsidRPr="000867B1">
        <w:rPr>
          <w:rFonts w:ascii="黑体" w:eastAsia="黑体" w:hAnsi="黑体" w:cs="仿宋_GB2312" w:hint="eastAsia"/>
          <w:color w:val="000000" w:themeColor="text1"/>
        </w:rPr>
        <w:t>1.专利情况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0"/>
        <w:gridCol w:w="1435"/>
        <w:gridCol w:w="1726"/>
        <w:gridCol w:w="1435"/>
        <w:gridCol w:w="1142"/>
        <w:gridCol w:w="848"/>
        <w:gridCol w:w="848"/>
      </w:tblGrid>
      <w:tr w:rsidR="000867B1" w:rsidRPr="000867B1" w:rsidTr="007F5621">
        <w:trPr>
          <w:cantSplit/>
          <w:trHeight w:val="315"/>
        </w:trPr>
        <w:tc>
          <w:tcPr>
            <w:tcW w:w="513"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序号</w:t>
            </w:r>
          </w:p>
        </w:tc>
        <w:tc>
          <w:tcPr>
            <w:tcW w:w="866"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专利名称</w:t>
            </w:r>
          </w:p>
        </w:tc>
        <w:tc>
          <w:tcPr>
            <w:tcW w:w="1042"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专利授权号</w:t>
            </w:r>
          </w:p>
        </w:tc>
        <w:tc>
          <w:tcPr>
            <w:tcW w:w="866"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获准国别</w:t>
            </w:r>
          </w:p>
        </w:tc>
        <w:tc>
          <w:tcPr>
            <w:tcW w:w="689"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完成人</w:t>
            </w:r>
          </w:p>
        </w:tc>
        <w:tc>
          <w:tcPr>
            <w:tcW w:w="512"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类型</w:t>
            </w:r>
          </w:p>
        </w:tc>
        <w:tc>
          <w:tcPr>
            <w:tcW w:w="512"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类别</w:t>
            </w:r>
          </w:p>
        </w:tc>
      </w:tr>
      <w:tr w:rsidR="000867B1" w:rsidRPr="000867B1" w:rsidTr="007F5621">
        <w:trPr>
          <w:trHeight w:val="315"/>
        </w:trPr>
        <w:tc>
          <w:tcPr>
            <w:tcW w:w="513" w:type="pct"/>
            <w:vAlign w:val="center"/>
          </w:tcPr>
          <w:p w:rsidR="008858E7" w:rsidRPr="000867B1" w:rsidRDefault="008858E7" w:rsidP="008858E7">
            <w:pPr>
              <w:jc w:val="center"/>
              <w:rPr>
                <w:rFonts w:ascii="楷体" w:eastAsia="楷体" w:hAnsi="楷体"/>
                <w:color w:val="000000" w:themeColor="text1"/>
              </w:rPr>
            </w:pPr>
            <w:r w:rsidRPr="000867B1">
              <w:rPr>
                <w:rFonts w:ascii="楷体" w:eastAsia="楷体" w:hAnsi="楷体" w:hint="eastAsia"/>
                <w:color w:val="000000" w:themeColor="text1"/>
              </w:rPr>
              <w:t>1</w:t>
            </w:r>
          </w:p>
        </w:tc>
        <w:tc>
          <w:tcPr>
            <w:tcW w:w="866" w:type="pct"/>
          </w:tcPr>
          <w:p w:rsidR="008858E7" w:rsidRPr="000867B1" w:rsidRDefault="008858E7" w:rsidP="008858E7">
            <w:pPr>
              <w:jc w:val="center"/>
              <w:rPr>
                <w:rFonts w:ascii="仿宋" w:eastAsia="仿宋" w:hAnsi="仿宋"/>
                <w:color w:val="000000" w:themeColor="text1"/>
                <w:sz w:val="28"/>
                <w:szCs w:val="28"/>
              </w:rPr>
            </w:pPr>
          </w:p>
        </w:tc>
        <w:tc>
          <w:tcPr>
            <w:tcW w:w="1042" w:type="pct"/>
          </w:tcPr>
          <w:p w:rsidR="008858E7" w:rsidRPr="000867B1" w:rsidRDefault="008858E7" w:rsidP="008858E7">
            <w:pPr>
              <w:jc w:val="center"/>
              <w:rPr>
                <w:rFonts w:ascii="仿宋" w:eastAsia="仿宋" w:hAnsi="仿宋"/>
                <w:color w:val="000000" w:themeColor="text1"/>
                <w:sz w:val="28"/>
                <w:szCs w:val="28"/>
              </w:rPr>
            </w:pPr>
          </w:p>
        </w:tc>
        <w:tc>
          <w:tcPr>
            <w:tcW w:w="866" w:type="pct"/>
          </w:tcPr>
          <w:p w:rsidR="008858E7" w:rsidRPr="000867B1" w:rsidRDefault="008858E7" w:rsidP="008858E7">
            <w:pPr>
              <w:jc w:val="center"/>
              <w:rPr>
                <w:rFonts w:ascii="仿宋" w:eastAsia="仿宋" w:hAnsi="仿宋"/>
                <w:color w:val="000000" w:themeColor="text1"/>
                <w:sz w:val="28"/>
                <w:szCs w:val="28"/>
              </w:rPr>
            </w:pPr>
          </w:p>
        </w:tc>
        <w:tc>
          <w:tcPr>
            <w:tcW w:w="689" w:type="pct"/>
          </w:tcPr>
          <w:p w:rsidR="008858E7" w:rsidRPr="000867B1" w:rsidRDefault="008858E7" w:rsidP="008858E7">
            <w:pPr>
              <w:jc w:val="center"/>
              <w:rPr>
                <w:rFonts w:ascii="仿宋" w:eastAsia="仿宋" w:hAnsi="仿宋"/>
                <w:color w:val="000000" w:themeColor="text1"/>
                <w:sz w:val="28"/>
                <w:szCs w:val="28"/>
              </w:rPr>
            </w:pPr>
          </w:p>
        </w:tc>
        <w:tc>
          <w:tcPr>
            <w:tcW w:w="512" w:type="pct"/>
          </w:tcPr>
          <w:p w:rsidR="008858E7" w:rsidRPr="000867B1" w:rsidRDefault="008858E7" w:rsidP="008858E7">
            <w:pPr>
              <w:jc w:val="center"/>
              <w:rPr>
                <w:rFonts w:ascii="仿宋" w:eastAsia="仿宋" w:hAnsi="仿宋"/>
                <w:color w:val="000000" w:themeColor="text1"/>
                <w:sz w:val="28"/>
                <w:szCs w:val="28"/>
              </w:rPr>
            </w:pPr>
          </w:p>
        </w:tc>
        <w:tc>
          <w:tcPr>
            <w:tcW w:w="512" w:type="pct"/>
          </w:tcPr>
          <w:p w:rsidR="008858E7" w:rsidRPr="000867B1" w:rsidRDefault="008858E7" w:rsidP="008858E7">
            <w:pPr>
              <w:jc w:val="center"/>
              <w:rPr>
                <w:rFonts w:ascii="仿宋" w:eastAsia="仿宋" w:hAnsi="仿宋"/>
                <w:color w:val="000000" w:themeColor="text1"/>
                <w:sz w:val="28"/>
                <w:szCs w:val="28"/>
              </w:rPr>
            </w:pPr>
          </w:p>
        </w:tc>
      </w:tr>
      <w:tr w:rsidR="000867B1" w:rsidRPr="000867B1" w:rsidTr="007F5621">
        <w:trPr>
          <w:trHeight w:val="315"/>
        </w:trPr>
        <w:tc>
          <w:tcPr>
            <w:tcW w:w="513" w:type="pct"/>
            <w:vAlign w:val="center"/>
          </w:tcPr>
          <w:p w:rsidR="008858E7" w:rsidRPr="000867B1" w:rsidRDefault="008858E7" w:rsidP="008858E7">
            <w:pPr>
              <w:jc w:val="center"/>
              <w:rPr>
                <w:rFonts w:ascii="楷体" w:eastAsia="楷体" w:hAnsi="楷体"/>
                <w:color w:val="000000" w:themeColor="text1"/>
              </w:rPr>
            </w:pPr>
            <w:r w:rsidRPr="000867B1">
              <w:rPr>
                <w:rFonts w:ascii="楷体" w:eastAsia="楷体" w:hAnsi="楷体"/>
                <w:color w:val="000000" w:themeColor="text1"/>
              </w:rPr>
              <w:t>…</w:t>
            </w:r>
          </w:p>
        </w:tc>
        <w:tc>
          <w:tcPr>
            <w:tcW w:w="866" w:type="pct"/>
          </w:tcPr>
          <w:p w:rsidR="008858E7" w:rsidRPr="000867B1" w:rsidRDefault="008858E7" w:rsidP="008858E7">
            <w:pPr>
              <w:jc w:val="center"/>
              <w:rPr>
                <w:rFonts w:ascii="仿宋" w:eastAsia="仿宋" w:hAnsi="仿宋"/>
                <w:color w:val="000000" w:themeColor="text1"/>
                <w:sz w:val="28"/>
                <w:szCs w:val="28"/>
              </w:rPr>
            </w:pPr>
          </w:p>
        </w:tc>
        <w:tc>
          <w:tcPr>
            <w:tcW w:w="1042" w:type="pct"/>
          </w:tcPr>
          <w:p w:rsidR="008858E7" w:rsidRPr="000867B1" w:rsidRDefault="008858E7" w:rsidP="008858E7">
            <w:pPr>
              <w:jc w:val="center"/>
              <w:rPr>
                <w:rFonts w:ascii="仿宋" w:eastAsia="仿宋" w:hAnsi="仿宋"/>
                <w:color w:val="000000" w:themeColor="text1"/>
                <w:sz w:val="28"/>
                <w:szCs w:val="28"/>
              </w:rPr>
            </w:pPr>
          </w:p>
        </w:tc>
        <w:tc>
          <w:tcPr>
            <w:tcW w:w="866" w:type="pct"/>
          </w:tcPr>
          <w:p w:rsidR="008858E7" w:rsidRPr="000867B1" w:rsidRDefault="008858E7" w:rsidP="008858E7">
            <w:pPr>
              <w:jc w:val="center"/>
              <w:rPr>
                <w:rFonts w:ascii="仿宋" w:eastAsia="仿宋" w:hAnsi="仿宋"/>
                <w:color w:val="000000" w:themeColor="text1"/>
                <w:sz w:val="28"/>
                <w:szCs w:val="28"/>
              </w:rPr>
            </w:pPr>
          </w:p>
        </w:tc>
        <w:tc>
          <w:tcPr>
            <w:tcW w:w="689" w:type="pct"/>
          </w:tcPr>
          <w:p w:rsidR="008858E7" w:rsidRPr="000867B1" w:rsidRDefault="008858E7" w:rsidP="008858E7">
            <w:pPr>
              <w:jc w:val="center"/>
              <w:rPr>
                <w:rFonts w:ascii="仿宋" w:eastAsia="仿宋" w:hAnsi="仿宋"/>
                <w:color w:val="000000" w:themeColor="text1"/>
                <w:sz w:val="28"/>
                <w:szCs w:val="28"/>
              </w:rPr>
            </w:pPr>
          </w:p>
        </w:tc>
        <w:tc>
          <w:tcPr>
            <w:tcW w:w="512" w:type="pct"/>
          </w:tcPr>
          <w:p w:rsidR="008858E7" w:rsidRPr="000867B1" w:rsidRDefault="008858E7" w:rsidP="008858E7">
            <w:pPr>
              <w:jc w:val="center"/>
              <w:rPr>
                <w:rFonts w:ascii="仿宋" w:eastAsia="仿宋" w:hAnsi="仿宋"/>
                <w:color w:val="000000" w:themeColor="text1"/>
                <w:sz w:val="28"/>
                <w:szCs w:val="28"/>
              </w:rPr>
            </w:pPr>
          </w:p>
        </w:tc>
        <w:tc>
          <w:tcPr>
            <w:tcW w:w="512" w:type="pct"/>
          </w:tcPr>
          <w:p w:rsidR="008858E7" w:rsidRPr="000867B1" w:rsidRDefault="008858E7" w:rsidP="008858E7">
            <w:pPr>
              <w:jc w:val="center"/>
              <w:rPr>
                <w:rFonts w:ascii="仿宋" w:eastAsia="仿宋" w:hAnsi="仿宋"/>
                <w:color w:val="000000" w:themeColor="text1"/>
                <w:sz w:val="28"/>
                <w:szCs w:val="28"/>
              </w:rPr>
            </w:pPr>
          </w:p>
        </w:tc>
      </w:tr>
    </w:tbl>
    <w:p w:rsidR="008858E7" w:rsidRPr="000867B1" w:rsidRDefault="008858E7" w:rsidP="00AD304F">
      <w:pPr>
        <w:spacing w:beforeLines="50" w:before="163"/>
        <w:ind w:firstLineChars="200" w:firstLine="480"/>
        <w:rPr>
          <w:rFonts w:ascii="楷体" w:eastAsia="楷体" w:hAnsi="楷体" w:cs="宋体"/>
          <w:color w:val="000000" w:themeColor="text1"/>
        </w:rPr>
      </w:pPr>
      <w:r w:rsidRPr="000867B1">
        <w:rPr>
          <w:rFonts w:ascii="楷体" w:eastAsia="楷体" w:hAnsi="楷体" w:cs="仿宋_GB2312" w:hint="eastAsia"/>
          <w:color w:val="000000" w:themeColor="text1"/>
        </w:rPr>
        <w:t>注：（1）国内外同内容的专利不得重复统计。（2）</w:t>
      </w:r>
      <w:r w:rsidRPr="000867B1">
        <w:rPr>
          <w:rFonts w:ascii="楷体" w:eastAsia="楷体" w:hAnsi="楷体" w:cs="仿宋_GB2312" w:hint="eastAsia"/>
          <w:bCs/>
          <w:color w:val="000000" w:themeColor="text1"/>
        </w:rPr>
        <w:t>专利：</w:t>
      </w:r>
      <w:r w:rsidRPr="000867B1">
        <w:rPr>
          <w:rFonts w:ascii="楷体" w:eastAsia="楷体" w:hAnsi="楷体" w:cs="仿宋_GB2312" w:hint="eastAsia"/>
          <w:color w:val="000000" w:themeColor="text1"/>
        </w:rPr>
        <w:t>批准的发明专利，以证书为准。（3）</w:t>
      </w:r>
      <w:r w:rsidRPr="000867B1">
        <w:rPr>
          <w:rFonts w:ascii="楷体" w:eastAsia="楷体" w:hAnsi="楷体" w:cs="宋体" w:hint="eastAsia"/>
          <w:bCs/>
          <w:color w:val="000000" w:themeColor="text1"/>
        </w:rPr>
        <w:t>完成人：</w:t>
      </w:r>
      <w:r w:rsidRPr="000867B1">
        <w:rPr>
          <w:rFonts w:ascii="楷体" w:eastAsia="楷体" w:hAnsi="楷体" w:cs="宋体" w:hint="eastAsia"/>
          <w:color w:val="000000" w:themeColor="text1"/>
        </w:rPr>
        <w:t>所有完成人，</w:t>
      </w:r>
      <w:r w:rsidRPr="000867B1">
        <w:rPr>
          <w:rFonts w:ascii="楷体" w:eastAsia="楷体" w:hAnsi="楷体" w:cs="仿宋_GB2312" w:hint="eastAsia"/>
          <w:color w:val="000000" w:themeColor="text1"/>
        </w:rPr>
        <w:t>排序以证书为准。（4）</w:t>
      </w:r>
      <w:r w:rsidRPr="000867B1">
        <w:rPr>
          <w:rFonts w:ascii="楷体" w:eastAsia="楷体" w:hAnsi="楷体" w:cs="宋体" w:hint="eastAsia"/>
          <w:bCs/>
          <w:color w:val="000000" w:themeColor="text1"/>
        </w:rPr>
        <w:t>类型：</w:t>
      </w:r>
      <w:r w:rsidR="00682C85" w:rsidRPr="000867B1">
        <w:rPr>
          <w:rFonts w:ascii="楷体" w:eastAsia="楷体" w:hAnsi="楷体" w:cs="宋体" w:hint="eastAsia"/>
          <w:color w:val="000000" w:themeColor="text1"/>
        </w:rPr>
        <w:t>其他</w:t>
      </w:r>
      <w:r w:rsidRPr="000867B1">
        <w:rPr>
          <w:rFonts w:ascii="楷体" w:eastAsia="楷体" w:hAnsi="楷体" w:cs="宋体" w:hint="eastAsia"/>
          <w:color w:val="000000" w:themeColor="text1"/>
        </w:rPr>
        <w:t>等同于</w:t>
      </w:r>
      <w:r w:rsidRPr="000867B1">
        <w:rPr>
          <w:rFonts w:ascii="楷体" w:eastAsia="楷体" w:hAnsi="楷体" w:cs="仿宋_GB2312" w:hint="eastAsia"/>
          <w:color w:val="000000" w:themeColor="text1"/>
        </w:rPr>
        <w:t>发明专利的成果，如新药、软件、标准、规范等，在类型栏中标明。（5）</w:t>
      </w:r>
      <w:r w:rsidRPr="000867B1">
        <w:rPr>
          <w:rFonts w:ascii="楷体" w:eastAsia="楷体" w:hAnsi="楷体" w:cs="宋体" w:hint="eastAsia"/>
          <w:bCs/>
          <w:color w:val="000000" w:themeColor="text1"/>
        </w:rPr>
        <w:t>类别：</w:t>
      </w:r>
      <w:r w:rsidR="00682C85" w:rsidRPr="000867B1">
        <w:rPr>
          <w:rFonts w:ascii="楷体" w:eastAsia="楷体" w:hAnsi="楷体" w:cs="宋体" w:hint="eastAsia"/>
          <w:color w:val="000000" w:themeColor="text1"/>
        </w:rPr>
        <w:t>分四种，独立完成、合作完成-第一人、合作完成-第二人、合作完成-其他</w:t>
      </w:r>
      <w:r w:rsidRPr="000867B1">
        <w:rPr>
          <w:rFonts w:ascii="楷体" w:eastAsia="楷体" w:hAnsi="楷体" w:cs="宋体" w:hint="eastAsia"/>
          <w:color w:val="000000" w:themeColor="text1"/>
        </w:rPr>
        <w:t>。如果成果全</w:t>
      </w:r>
      <w:r w:rsidR="00682C85" w:rsidRPr="000867B1">
        <w:rPr>
          <w:rFonts w:ascii="楷体" w:eastAsia="楷体" w:hAnsi="楷体" w:cs="宋体" w:hint="eastAsia"/>
          <w:color w:val="000000" w:themeColor="text1"/>
        </w:rPr>
        <w:t>部由示范中心固定人员完成的则为独立完成。如果成果由示范中心与其他单位合作完成，第一完成人是示范中心固定人员则为合作完成-第一人；第二完成人是示范中心固定人员则为合作完成-</w:t>
      </w:r>
      <w:r w:rsidRPr="000867B1">
        <w:rPr>
          <w:rFonts w:ascii="楷体" w:eastAsia="楷体" w:hAnsi="楷体" w:cs="宋体" w:hint="eastAsia"/>
          <w:color w:val="000000" w:themeColor="text1"/>
        </w:rPr>
        <w:t>第二人，第三及以后完成人是示范中心固定人员则为合作完成</w:t>
      </w:r>
      <w:r w:rsidR="00682C85" w:rsidRPr="000867B1">
        <w:rPr>
          <w:rFonts w:ascii="楷体" w:eastAsia="楷体" w:hAnsi="楷体" w:cs="宋体" w:hint="eastAsia"/>
          <w:color w:val="000000" w:themeColor="text1"/>
        </w:rPr>
        <w:t>-其他</w:t>
      </w:r>
      <w:r w:rsidRPr="000867B1">
        <w:rPr>
          <w:rFonts w:ascii="楷体" w:eastAsia="楷体" w:hAnsi="楷体" w:cs="宋体" w:hint="eastAsia"/>
          <w:color w:val="000000" w:themeColor="text1"/>
        </w:rPr>
        <w:t>。（以下类同）</w:t>
      </w:r>
    </w:p>
    <w:p w:rsidR="008858E7" w:rsidRPr="000867B1" w:rsidRDefault="008858E7" w:rsidP="00AD304F">
      <w:pPr>
        <w:spacing w:beforeLines="50" w:before="163" w:afterLines="50" w:after="163"/>
        <w:ind w:firstLineChars="200" w:firstLine="480"/>
        <w:rPr>
          <w:rFonts w:ascii="黑体" w:eastAsia="黑体" w:hAnsi="黑体" w:cs="仿宋_GB2312"/>
          <w:color w:val="000000" w:themeColor="text1"/>
        </w:rPr>
      </w:pPr>
      <w:r w:rsidRPr="000867B1">
        <w:rPr>
          <w:rFonts w:ascii="黑体" w:eastAsia="黑体" w:hAnsi="黑体" w:cs="仿宋_GB2312" w:hint="eastAsia"/>
          <w:color w:val="000000" w:themeColor="text1"/>
        </w:rPr>
        <w:t>2.发表论文、专著情况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7"/>
        <w:gridCol w:w="1958"/>
        <w:gridCol w:w="1958"/>
        <w:gridCol w:w="1322"/>
        <w:gridCol w:w="1551"/>
        <w:gridCol w:w="555"/>
        <w:gridCol w:w="593"/>
      </w:tblGrid>
      <w:tr w:rsidR="000867B1" w:rsidRPr="000867B1" w:rsidTr="007F5621">
        <w:tc>
          <w:tcPr>
            <w:tcW w:w="209"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序号</w:t>
            </w:r>
          </w:p>
        </w:tc>
        <w:tc>
          <w:tcPr>
            <w:tcW w:w="1182" w:type="pct"/>
            <w:vAlign w:val="center"/>
          </w:tcPr>
          <w:p w:rsidR="00117856"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论文或</w:t>
            </w:r>
          </w:p>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专著名称</w:t>
            </w:r>
          </w:p>
        </w:tc>
        <w:tc>
          <w:tcPr>
            <w:tcW w:w="1182"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作者</w:t>
            </w:r>
          </w:p>
        </w:tc>
        <w:tc>
          <w:tcPr>
            <w:tcW w:w="798"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刊物、出版社名称</w:t>
            </w:r>
          </w:p>
        </w:tc>
        <w:tc>
          <w:tcPr>
            <w:tcW w:w="936"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卷、期</w:t>
            </w:r>
          </w:p>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（或章节）、页</w:t>
            </w:r>
          </w:p>
        </w:tc>
        <w:tc>
          <w:tcPr>
            <w:tcW w:w="335"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类型</w:t>
            </w:r>
          </w:p>
        </w:tc>
        <w:tc>
          <w:tcPr>
            <w:tcW w:w="359" w:type="pct"/>
            <w:vAlign w:val="center"/>
          </w:tcPr>
          <w:p w:rsidR="008858E7" w:rsidRPr="000867B1" w:rsidRDefault="008858E7" w:rsidP="008858E7">
            <w:pPr>
              <w:tabs>
                <w:tab w:val="left" w:pos="492"/>
              </w:tabs>
              <w:jc w:val="center"/>
              <w:rPr>
                <w:rFonts w:ascii="黑体" w:eastAsia="黑体" w:hAnsi="黑体" w:cs="宋体"/>
                <w:color w:val="000000" w:themeColor="text1"/>
              </w:rPr>
            </w:pPr>
            <w:r w:rsidRPr="000867B1">
              <w:rPr>
                <w:rFonts w:ascii="黑体" w:eastAsia="黑体" w:hAnsi="黑体" w:cs="宋体" w:hint="eastAsia"/>
                <w:color w:val="000000" w:themeColor="text1"/>
              </w:rPr>
              <w:t>类别</w:t>
            </w:r>
          </w:p>
        </w:tc>
      </w:tr>
      <w:tr w:rsidR="000867B1" w:rsidRPr="000867B1" w:rsidTr="007F5621">
        <w:trPr>
          <w:trHeight w:val="315"/>
        </w:trPr>
        <w:tc>
          <w:tcPr>
            <w:tcW w:w="209" w:type="pct"/>
            <w:vAlign w:val="center"/>
          </w:tcPr>
          <w:p w:rsidR="008858E7" w:rsidRPr="000867B1" w:rsidRDefault="008858E7" w:rsidP="00117856">
            <w:pPr>
              <w:spacing w:line="520" w:lineRule="exact"/>
              <w:jc w:val="center"/>
              <w:rPr>
                <w:rFonts w:ascii="楷体" w:eastAsia="楷体" w:hAnsi="楷体"/>
                <w:color w:val="000000" w:themeColor="text1"/>
              </w:rPr>
            </w:pPr>
            <w:r w:rsidRPr="000867B1">
              <w:rPr>
                <w:rFonts w:ascii="楷体" w:eastAsia="楷体" w:hAnsi="楷体" w:hint="eastAsia"/>
                <w:color w:val="000000" w:themeColor="text1"/>
              </w:rPr>
              <w:t>1</w:t>
            </w:r>
          </w:p>
        </w:tc>
        <w:tc>
          <w:tcPr>
            <w:tcW w:w="1182" w:type="pct"/>
          </w:tcPr>
          <w:p w:rsidR="008858E7" w:rsidRPr="000867B1" w:rsidRDefault="00884171" w:rsidP="00117856">
            <w:pPr>
              <w:spacing w:line="520" w:lineRule="exact"/>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t xml:space="preserve">Mitosis-specific MRN complex </w:t>
            </w:r>
            <w:r w:rsidRPr="000867B1">
              <w:rPr>
                <w:rFonts w:ascii="仿宋" w:eastAsia="仿宋" w:hAnsi="仿宋"/>
                <w:color w:val="000000" w:themeColor="text1"/>
                <w:sz w:val="28"/>
                <w:szCs w:val="28"/>
              </w:rPr>
              <w:lastRenderedPageBreak/>
              <w:t>promotes a mitotic signaling cascade to regulate spindle dynamics and chromosome segregation</w:t>
            </w:r>
          </w:p>
        </w:tc>
        <w:tc>
          <w:tcPr>
            <w:tcW w:w="1182" w:type="pct"/>
          </w:tcPr>
          <w:p w:rsidR="008858E7" w:rsidRPr="000867B1" w:rsidRDefault="008A549B" w:rsidP="00117856">
            <w:pPr>
              <w:spacing w:line="520" w:lineRule="exact"/>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lastRenderedPageBreak/>
              <w:t xml:space="preserve">Xu R, Xu Y, </w:t>
            </w:r>
            <w:proofErr w:type="spellStart"/>
            <w:r w:rsidRPr="000867B1">
              <w:rPr>
                <w:rFonts w:ascii="仿宋" w:eastAsia="仿宋" w:hAnsi="仿宋"/>
                <w:color w:val="000000" w:themeColor="text1"/>
                <w:sz w:val="28"/>
                <w:szCs w:val="28"/>
              </w:rPr>
              <w:t>Huo</w:t>
            </w:r>
            <w:proofErr w:type="spellEnd"/>
            <w:r w:rsidRPr="000867B1">
              <w:rPr>
                <w:rFonts w:ascii="仿宋" w:eastAsia="仿宋" w:hAnsi="仿宋"/>
                <w:color w:val="000000" w:themeColor="text1"/>
                <w:sz w:val="28"/>
                <w:szCs w:val="28"/>
              </w:rPr>
              <w:t xml:space="preserve"> W, </w:t>
            </w:r>
            <w:proofErr w:type="spellStart"/>
            <w:r w:rsidRPr="000867B1">
              <w:rPr>
                <w:rFonts w:ascii="仿宋" w:eastAsia="仿宋" w:hAnsi="仿宋"/>
                <w:color w:val="000000" w:themeColor="text1"/>
                <w:sz w:val="28"/>
                <w:szCs w:val="28"/>
              </w:rPr>
              <w:t>Lv</w:t>
            </w:r>
            <w:proofErr w:type="spellEnd"/>
            <w:r w:rsidRPr="000867B1">
              <w:rPr>
                <w:rFonts w:ascii="仿宋" w:eastAsia="仿宋" w:hAnsi="仿宋"/>
                <w:color w:val="000000" w:themeColor="text1"/>
                <w:sz w:val="28"/>
                <w:szCs w:val="28"/>
              </w:rPr>
              <w:t xml:space="preserve"> Z, Yuan J, Ning </w:t>
            </w:r>
            <w:r w:rsidRPr="000867B1">
              <w:rPr>
                <w:rFonts w:ascii="仿宋" w:eastAsia="仿宋" w:hAnsi="仿宋"/>
                <w:color w:val="000000" w:themeColor="text1"/>
                <w:sz w:val="28"/>
                <w:szCs w:val="28"/>
              </w:rPr>
              <w:lastRenderedPageBreak/>
              <w:t xml:space="preserve">S, Wang Q, </w:t>
            </w:r>
            <w:proofErr w:type="spellStart"/>
            <w:r w:rsidRPr="000867B1">
              <w:rPr>
                <w:rFonts w:ascii="仿宋" w:eastAsia="仿宋" w:hAnsi="仿宋"/>
                <w:color w:val="000000" w:themeColor="text1"/>
                <w:sz w:val="28"/>
                <w:szCs w:val="28"/>
              </w:rPr>
              <w:t>Hou</w:t>
            </w:r>
            <w:proofErr w:type="spellEnd"/>
            <w:r w:rsidRPr="000867B1">
              <w:rPr>
                <w:rFonts w:ascii="仿宋" w:eastAsia="仿宋" w:hAnsi="仿宋"/>
                <w:color w:val="000000" w:themeColor="text1"/>
                <w:sz w:val="28"/>
                <w:szCs w:val="28"/>
              </w:rPr>
              <w:t xml:space="preserve"> M, Gao G, Ji J, Chen J, </w:t>
            </w:r>
            <w:proofErr w:type="spellStart"/>
            <w:r w:rsidRPr="000867B1">
              <w:rPr>
                <w:rFonts w:ascii="仿宋" w:eastAsia="仿宋" w:hAnsi="仿宋"/>
                <w:color w:val="000000" w:themeColor="text1"/>
                <w:sz w:val="28"/>
                <w:szCs w:val="28"/>
              </w:rPr>
              <w:t>Guo</w:t>
            </w:r>
            <w:proofErr w:type="spellEnd"/>
            <w:r w:rsidRPr="000867B1">
              <w:rPr>
                <w:rFonts w:ascii="仿宋" w:eastAsia="仿宋" w:hAnsi="仿宋"/>
                <w:color w:val="000000" w:themeColor="text1"/>
                <w:sz w:val="28"/>
                <w:szCs w:val="28"/>
              </w:rPr>
              <w:t xml:space="preserve"> R, Xu D.</w:t>
            </w:r>
          </w:p>
        </w:tc>
        <w:tc>
          <w:tcPr>
            <w:tcW w:w="798" w:type="pct"/>
          </w:tcPr>
          <w:p w:rsidR="008858E7" w:rsidRPr="000867B1" w:rsidRDefault="001B1158" w:rsidP="00117856">
            <w:pPr>
              <w:spacing w:line="520" w:lineRule="exact"/>
              <w:rPr>
                <w:rFonts w:ascii="仿宋" w:eastAsia="仿宋" w:hAnsi="仿宋"/>
                <w:color w:val="000000" w:themeColor="text1"/>
                <w:sz w:val="28"/>
                <w:szCs w:val="28"/>
              </w:rPr>
            </w:pPr>
            <w:proofErr w:type="spellStart"/>
            <w:r w:rsidRPr="000867B1">
              <w:rPr>
                <w:rFonts w:ascii="仿宋" w:eastAsia="仿宋" w:hAnsi="仿宋"/>
                <w:color w:val="000000" w:themeColor="text1"/>
                <w:sz w:val="28"/>
                <w:szCs w:val="28"/>
              </w:rPr>
              <w:lastRenderedPageBreak/>
              <w:t>Proc</w:t>
            </w:r>
            <w:proofErr w:type="spellEnd"/>
            <w:r w:rsidRPr="000867B1">
              <w:rPr>
                <w:rFonts w:ascii="仿宋" w:eastAsia="仿宋" w:hAnsi="仿宋"/>
                <w:color w:val="000000" w:themeColor="text1"/>
                <w:sz w:val="28"/>
                <w:szCs w:val="28"/>
              </w:rPr>
              <w:t xml:space="preserve"> Natl </w:t>
            </w:r>
            <w:proofErr w:type="spellStart"/>
            <w:r w:rsidRPr="000867B1">
              <w:rPr>
                <w:rFonts w:ascii="仿宋" w:eastAsia="仿宋" w:hAnsi="仿宋"/>
                <w:color w:val="000000" w:themeColor="text1"/>
                <w:sz w:val="28"/>
                <w:szCs w:val="28"/>
              </w:rPr>
              <w:t>Acad</w:t>
            </w:r>
            <w:proofErr w:type="spellEnd"/>
            <w:r w:rsidRPr="000867B1">
              <w:rPr>
                <w:rFonts w:ascii="仿宋" w:eastAsia="仿宋" w:hAnsi="仿宋"/>
                <w:color w:val="000000" w:themeColor="text1"/>
                <w:sz w:val="28"/>
                <w:szCs w:val="28"/>
              </w:rPr>
              <w:t xml:space="preserve"> </w:t>
            </w:r>
            <w:proofErr w:type="spellStart"/>
            <w:r w:rsidRPr="000867B1">
              <w:rPr>
                <w:rFonts w:ascii="仿宋" w:eastAsia="仿宋" w:hAnsi="仿宋"/>
                <w:color w:val="000000" w:themeColor="text1"/>
                <w:sz w:val="28"/>
                <w:szCs w:val="28"/>
              </w:rPr>
              <w:t>Sci</w:t>
            </w:r>
            <w:proofErr w:type="spellEnd"/>
            <w:r w:rsidRPr="000867B1">
              <w:rPr>
                <w:rFonts w:ascii="仿宋" w:eastAsia="仿宋" w:hAnsi="仿宋"/>
                <w:color w:val="000000" w:themeColor="text1"/>
                <w:sz w:val="28"/>
                <w:szCs w:val="28"/>
              </w:rPr>
              <w:t xml:space="preserve"> </w:t>
            </w:r>
            <w:r w:rsidRPr="000867B1">
              <w:rPr>
                <w:rFonts w:ascii="仿宋" w:eastAsia="仿宋" w:hAnsi="仿宋"/>
                <w:color w:val="000000" w:themeColor="text1"/>
                <w:sz w:val="28"/>
                <w:szCs w:val="28"/>
              </w:rPr>
              <w:lastRenderedPageBreak/>
              <w:t>U S A</w:t>
            </w:r>
          </w:p>
        </w:tc>
        <w:tc>
          <w:tcPr>
            <w:tcW w:w="936" w:type="pct"/>
          </w:tcPr>
          <w:p w:rsidR="008858E7" w:rsidRPr="000867B1" w:rsidRDefault="0098408B" w:rsidP="00117856">
            <w:pPr>
              <w:spacing w:line="520" w:lineRule="exact"/>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lastRenderedPageBreak/>
              <w:t>115(43):E10079-E10088.</w:t>
            </w:r>
          </w:p>
        </w:tc>
        <w:tc>
          <w:tcPr>
            <w:tcW w:w="335" w:type="pct"/>
          </w:tcPr>
          <w:p w:rsidR="008858E7" w:rsidRPr="000867B1" w:rsidRDefault="002D1047" w:rsidP="00117856">
            <w:pPr>
              <w:spacing w:line="520" w:lineRule="exact"/>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国外刊</w:t>
            </w:r>
            <w:r w:rsidRPr="000867B1">
              <w:rPr>
                <w:rFonts w:ascii="仿宋" w:eastAsia="仿宋" w:hAnsi="仿宋" w:hint="eastAsia"/>
                <w:color w:val="000000" w:themeColor="text1"/>
                <w:sz w:val="28"/>
                <w:szCs w:val="28"/>
              </w:rPr>
              <w:lastRenderedPageBreak/>
              <w:t>物</w:t>
            </w:r>
          </w:p>
        </w:tc>
        <w:tc>
          <w:tcPr>
            <w:tcW w:w="359" w:type="pct"/>
          </w:tcPr>
          <w:p w:rsidR="008858E7" w:rsidRPr="000867B1" w:rsidRDefault="002D1047" w:rsidP="00B5411B">
            <w:pPr>
              <w:spacing w:line="520" w:lineRule="exact"/>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lastRenderedPageBreak/>
              <w:t>合作完</w:t>
            </w:r>
            <w:r w:rsidRPr="000867B1">
              <w:rPr>
                <w:rFonts w:ascii="仿宋" w:eastAsia="仿宋" w:hAnsi="仿宋" w:hint="eastAsia"/>
                <w:color w:val="000000" w:themeColor="text1"/>
                <w:sz w:val="28"/>
                <w:szCs w:val="28"/>
              </w:rPr>
              <w:lastRenderedPageBreak/>
              <w:t>成-其</w:t>
            </w:r>
            <w:r w:rsidR="00B5411B" w:rsidRPr="000867B1">
              <w:rPr>
                <w:rFonts w:ascii="仿宋" w:eastAsia="仿宋" w:hAnsi="仿宋" w:hint="eastAsia"/>
                <w:color w:val="000000" w:themeColor="text1"/>
                <w:sz w:val="28"/>
                <w:szCs w:val="28"/>
              </w:rPr>
              <w:t>它</w:t>
            </w:r>
          </w:p>
        </w:tc>
      </w:tr>
      <w:tr w:rsidR="000867B1" w:rsidRPr="000867B1" w:rsidTr="007F5621">
        <w:trPr>
          <w:trHeight w:val="315"/>
        </w:trPr>
        <w:tc>
          <w:tcPr>
            <w:tcW w:w="209" w:type="pct"/>
            <w:vAlign w:val="center"/>
          </w:tcPr>
          <w:p w:rsidR="008858E7" w:rsidRPr="000867B1" w:rsidRDefault="008858E7" w:rsidP="00117856">
            <w:pPr>
              <w:spacing w:line="520" w:lineRule="exact"/>
              <w:jc w:val="center"/>
              <w:rPr>
                <w:rFonts w:ascii="楷体" w:eastAsia="楷体" w:hAnsi="楷体"/>
                <w:color w:val="000000" w:themeColor="text1"/>
              </w:rPr>
            </w:pPr>
            <w:r w:rsidRPr="000867B1">
              <w:rPr>
                <w:rFonts w:ascii="楷体" w:eastAsia="楷体" w:hAnsi="楷体" w:hint="eastAsia"/>
                <w:color w:val="000000" w:themeColor="text1"/>
              </w:rPr>
              <w:lastRenderedPageBreak/>
              <w:t>2</w:t>
            </w:r>
          </w:p>
        </w:tc>
        <w:tc>
          <w:tcPr>
            <w:tcW w:w="1182" w:type="pct"/>
          </w:tcPr>
          <w:p w:rsidR="008858E7" w:rsidRPr="000867B1" w:rsidRDefault="003F4011" w:rsidP="00117856">
            <w:pPr>
              <w:spacing w:line="520" w:lineRule="exact"/>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t>Hybridization conditions of oligonucleotide-capped gold nanoparticles for SPR sensing of microRNA</w:t>
            </w:r>
          </w:p>
        </w:tc>
        <w:tc>
          <w:tcPr>
            <w:tcW w:w="1182" w:type="pct"/>
          </w:tcPr>
          <w:p w:rsidR="008858E7" w:rsidRPr="000867B1" w:rsidRDefault="003F4011" w:rsidP="00117856">
            <w:pPr>
              <w:spacing w:line="520" w:lineRule="exact"/>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t>Hybridization conditions of oligonucleotide-capped gold nanoparticles for SPR sensing of microRNA</w:t>
            </w:r>
          </w:p>
        </w:tc>
        <w:tc>
          <w:tcPr>
            <w:tcW w:w="798" w:type="pct"/>
          </w:tcPr>
          <w:p w:rsidR="008858E7" w:rsidRPr="000867B1" w:rsidRDefault="001B1158" w:rsidP="00117856">
            <w:pPr>
              <w:spacing w:line="520" w:lineRule="exact"/>
              <w:rPr>
                <w:rFonts w:ascii="仿宋" w:eastAsia="仿宋" w:hAnsi="仿宋"/>
                <w:color w:val="000000" w:themeColor="text1"/>
                <w:sz w:val="28"/>
                <w:szCs w:val="28"/>
              </w:rPr>
            </w:pPr>
            <w:r w:rsidRPr="000867B1">
              <w:rPr>
                <w:rFonts w:ascii="仿宋" w:eastAsia="仿宋" w:hAnsi="仿宋"/>
                <w:color w:val="000000" w:themeColor="text1"/>
                <w:sz w:val="28"/>
                <w:szCs w:val="28"/>
              </w:rPr>
              <w:t>Biosensors and Bioelectronics</w:t>
            </w:r>
          </w:p>
        </w:tc>
        <w:tc>
          <w:tcPr>
            <w:tcW w:w="936" w:type="pct"/>
          </w:tcPr>
          <w:p w:rsidR="008858E7" w:rsidRPr="000867B1" w:rsidRDefault="0098408B" w:rsidP="00117856">
            <w:pPr>
              <w:spacing w:line="520" w:lineRule="exact"/>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t>109 (2018) 230–236</w:t>
            </w:r>
          </w:p>
        </w:tc>
        <w:tc>
          <w:tcPr>
            <w:tcW w:w="335" w:type="pct"/>
          </w:tcPr>
          <w:p w:rsidR="008858E7" w:rsidRPr="000867B1" w:rsidRDefault="002D1047" w:rsidP="00117856">
            <w:pPr>
              <w:spacing w:line="520" w:lineRule="exact"/>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国外刊物</w:t>
            </w:r>
          </w:p>
        </w:tc>
        <w:tc>
          <w:tcPr>
            <w:tcW w:w="359" w:type="pct"/>
          </w:tcPr>
          <w:p w:rsidR="008858E7" w:rsidRPr="000867B1" w:rsidRDefault="002D1047" w:rsidP="00117856">
            <w:pPr>
              <w:spacing w:line="520" w:lineRule="exact"/>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独立完成</w:t>
            </w:r>
          </w:p>
        </w:tc>
      </w:tr>
      <w:tr w:rsidR="000867B1" w:rsidRPr="000867B1" w:rsidTr="007F5621">
        <w:trPr>
          <w:trHeight w:val="315"/>
        </w:trPr>
        <w:tc>
          <w:tcPr>
            <w:tcW w:w="209" w:type="pct"/>
            <w:vAlign w:val="center"/>
          </w:tcPr>
          <w:p w:rsidR="003F1064" w:rsidRPr="000867B1" w:rsidRDefault="00BF6DB8" w:rsidP="00117856">
            <w:pPr>
              <w:spacing w:line="520" w:lineRule="exact"/>
              <w:jc w:val="center"/>
              <w:rPr>
                <w:rFonts w:ascii="楷体" w:eastAsia="楷体" w:hAnsi="楷体"/>
                <w:color w:val="000000" w:themeColor="text1"/>
              </w:rPr>
            </w:pPr>
            <w:r w:rsidRPr="000867B1">
              <w:rPr>
                <w:rFonts w:ascii="楷体" w:eastAsia="楷体" w:hAnsi="楷体"/>
                <w:color w:val="000000" w:themeColor="text1"/>
              </w:rPr>
              <w:t>3</w:t>
            </w:r>
          </w:p>
        </w:tc>
        <w:tc>
          <w:tcPr>
            <w:tcW w:w="1182" w:type="pct"/>
          </w:tcPr>
          <w:p w:rsidR="003F1064" w:rsidRPr="000867B1" w:rsidRDefault="00884171" w:rsidP="00117856">
            <w:pPr>
              <w:spacing w:line="520" w:lineRule="exact"/>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t xml:space="preserve">Enhancement of gold nanoparticle coupling with a 2D </w:t>
            </w:r>
            <w:proofErr w:type="spellStart"/>
            <w:r w:rsidRPr="000867B1">
              <w:rPr>
                <w:rFonts w:ascii="仿宋" w:eastAsia="仿宋" w:hAnsi="仿宋"/>
                <w:color w:val="000000" w:themeColor="text1"/>
                <w:sz w:val="28"/>
                <w:szCs w:val="28"/>
              </w:rPr>
              <w:t>plasmonic</w:t>
            </w:r>
            <w:proofErr w:type="spellEnd"/>
            <w:r w:rsidRPr="000867B1">
              <w:rPr>
                <w:rFonts w:ascii="仿宋" w:eastAsia="仿宋" w:hAnsi="仿宋"/>
                <w:color w:val="000000" w:themeColor="text1"/>
                <w:sz w:val="28"/>
                <w:szCs w:val="28"/>
              </w:rPr>
              <w:t xml:space="preserve"> crystal at </w:t>
            </w:r>
            <w:r w:rsidRPr="000867B1">
              <w:rPr>
                <w:rFonts w:ascii="仿宋" w:eastAsia="仿宋" w:hAnsi="仿宋"/>
                <w:color w:val="000000" w:themeColor="text1"/>
                <w:sz w:val="28"/>
                <w:szCs w:val="28"/>
              </w:rPr>
              <w:lastRenderedPageBreak/>
              <w:t>high incidence angles</w:t>
            </w:r>
          </w:p>
        </w:tc>
        <w:tc>
          <w:tcPr>
            <w:tcW w:w="1182" w:type="pct"/>
          </w:tcPr>
          <w:p w:rsidR="003F1064" w:rsidRPr="000867B1" w:rsidRDefault="002B43F1" w:rsidP="00117856">
            <w:pPr>
              <w:spacing w:line="520" w:lineRule="exact"/>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lastRenderedPageBreak/>
              <w:t xml:space="preserve">Lu M,; Hong L,; Liang Y,; </w:t>
            </w:r>
            <w:proofErr w:type="spellStart"/>
            <w:r w:rsidRPr="000867B1">
              <w:rPr>
                <w:rFonts w:ascii="仿宋" w:eastAsia="仿宋" w:hAnsi="仿宋"/>
                <w:color w:val="000000" w:themeColor="text1"/>
                <w:sz w:val="28"/>
                <w:szCs w:val="28"/>
              </w:rPr>
              <w:t>Charron</w:t>
            </w:r>
            <w:proofErr w:type="spellEnd"/>
            <w:r w:rsidRPr="000867B1">
              <w:rPr>
                <w:rFonts w:ascii="仿宋" w:eastAsia="仿宋" w:hAnsi="仿宋"/>
                <w:color w:val="000000" w:themeColor="text1"/>
                <w:sz w:val="28"/>
                <w:szCs w:val="28"/>
              </w:rPr>
              <w:t xml:space="preserve"> B,; Zhu H,; Peng W*,; Masson JF</w:t>
            </w:r>
          </w:p>
        </w:tc>
        <w:tc>
          <w:tcPr>
            <w:tcW w:w="798" w:type="pct"/>
          </w:tcPr>
          <w:p w:rsidR="003F1064" w:rsidRPr="000867B1" w:rsidRDefault="001B1158" w:rsidP="00117856">
            <w:pPr>
              <w:spacing w:line="520" w:lineRule="exact"/>
              <w:rPr>
                <w:rFonts w:ascii="仿宋" w:eastAsia="仿宋" w:hAnsi="仿宋"/>
                <w:color w:val="000000" w:themeColor="text1"/>
                <w:sz w:val="28"/>
                <w:szCs w:val="28"/>
              </w:rPr>
            </w:pPr>
            <w:r w:rsidRPr="000867B1">
              <w:rPr>
                <w:rFonts w:ascii="仿宋" w:eastAsia="仿宋" w:hAnsi="仿宋"/>
                <w:color w:val="000000" w:themeColor="text1"/>
                <w:sz w:val="28"/>
                <w:szCs w:val="28"/>
              </w:rPr>
              <w:t>Analytical Chemistry</w:t>
            </w:r>
          </w:p>
        </w:tc>
        <w:tc>
          <w:tcPr>
            <w:tcW w:w="936" w:type="pct"/>
          </w:tcPr>
          <w:p w:rsidR="003F1064" w:rsidRPr="000867B1" w:rsidRDefault="0098408B" w:rsidP="00117856">
            <w:pPr>
              <w:spacing w:line="520" w:lineRule="exact"/>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t>90, 6683-6692</w:t>
            </w:r>
          </w:p>
        </w:tc>
        <w:tc>
          <w:tcPr>
            <w:tcW w:w="335" w:type="pct"/>
          </w:tcPr>
          <w:p w:rsidR="003F1064" w:rsidRPr="000867B1" w:rsidRDefault="002D1047" w:rsidP="00117856">
            <w:pPr>
              <w:spacing w:line="520" w:lineRule="exact"/>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国外刊物</w:t>
            </w:r>
          </w:p>
        </w:tc>
        <w:tc>
          <w:tcPr>
            <w:tcW w:w="359" w:type="pct"/>
          </w:tcPr>
          <w:p w:rsidR="003F1064" w:rsidRPr="000867B1" w:rsidRDefault="00F63DEB" w:rsidP="00117856">
            <w:pPr>
              <w:spacing w:line="520" w:lineRule="exact"/>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独立完成</w:t>
            </w:r>
          </w:p>
        </w:tc>
      </w:tr>
      <w:tr w:rsidR="000867B1" w:rsidRPr="000867B1" w:rsidTr="007F5621">
        <w:trPr>
          <w:trHeight w:val="315"/>
        </w:trPr>
        <w:tc>
          <w:tcPr>
            <w:tcW w:w="209" w:type="pct"/>
            <w:vAlign w:val="center"/>
          </w:tcPr>
          <w:p w:rsidR="003F1064" w:rsidRPr="000867B1" w:rsidRDefault="00BF6DB8" w:rsidP="00117856">
            <w:pPr>
              <w:spacing w:line="520" w:lineRule="exact"/>
              <w:jc w:val="center"/>
              <w:rPr>
                <w:rFonts w:ascii="楷体" w:eastAsia="楷体" w:hAnsi="楷体"/>
                <w:color w:val="000000" w:themeColor="text1"/>
              </w:rPr>
            </w:pPr>
            <w:r w:rsidRPr="000867B1">
              <w:rPr>
                <w:rFonts w:ascii="楷体" w:eastAsia="楷体" w:hAnsi="楷体" w:hint="eastAsia"/>
                <w:color w:val="000000" w:themeColor="text1"/>
              </w:rPr>
              <w:t>4</w:t>
            </w:r>
          </w:p>
        </w:tc>
        <w:tc>
          <w:tcPr>
            <w:tcW w:w="1182" w:type="pct"/>
          </w:tcPr>
          <w:p w:rsidR="003F1064" w:rsidRPr="000867B1" w:rsidRDefault="00884171" w:rsidP="00117856">
            <w:pPr>
              <w:spacing w:line="520" w:lineRule="exact"/>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中国植物采集先行者钟观光的采集考证</w:t>
            </w:r>
          </w:p>
        </w:tc>
        <w:tc>
          <w:tcPr>
            <w:tcW w:w="1182" w:type="pct"/>
          </w:tcPr>
          <w:p w:rsidR="003F1064" w:rsidRPr="000867B1" w:rsidRDefault="006071DB" w:rsidP="00117856">
            <w:pPr>
              <w:spacing w:line="520" w:lineRule="exact"/>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孟世勇, 余梦婷, 刘全儒,等.</w:t>
            </w:r>
          </w:p>
        </w:tc>
        <w:tc>
          <w:tcPr>
            <w:tcW w:w="798" w:type="pct"/>
          </w:tcPr>
          <w:p w:rsidR="003F1064" w:rsidRPr="000867B1" w:rsidRDefault="000A225D" w:rsidP="00117856">
            <w:pPr>
              <w:spacing w:line="520" w:lineRule="exact"/>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生物多样性</w:t>
            </w:r>
          </w:p>
        </w:tc>
        <w:tc>
          <w:tcPr>
            <w:tcW w:w="936" w:type="pct"/>
          </w:tcPr>
          <w:p w:rsidR="003F1064" w:rsidRPr="000867B1" w:rsidRDefault="0098408B" w:rsidP="00117856">
            <w:pPr>
              <w:spacing w:line="520" w:lineRule="exact"/>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t>26(1):79-88.</w:t>
            </w:r>
          </w:p>
        </w:tc>
        <w:tc>
          <w:tcPr>
            <w:tcW w:w="335" w:type="pct"/>
          </w:tcPr>
          <w:p w:rsidR="003F1064" w:rsidRPr="000867B1" w:rsidRDefault="002D1047" w:rsidP="00117856">
            <w:pPr>
              <w:spacing w:line="520" w:lineRule="exact"/>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国内重要刊物</w:t>
            </w:r>
          </w:p>
        </w:tc>
        <w:tc>
          <w:tcPr>
            <w:tcW w:w="359" w:type="pct"/>
          </w:tcPr>
          <w:p w:rsidR="003F1064" w:rsidRPr="000867B1" w:rsidRDefault="00F63DEB" w:rsidP="00117856">
            <w:pPr>
              <w:spacing w:line="520" w:lineRule="exact"/>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独立完成</w:t>
            </w:r>
          </w:p>
        </w:tc>
      </w:tr>
      <w:tr w:rsidR="000867B1" w:rsidRPr="000867B1" w:rsidTr="007F5621">
        <w:trPr>
          <w:trHeight w:val="315"/>
        </w:trPr>
        <w:tc>
          <w:tcPr>
            <w:tcW w:w="209" w:type="pct"/>
            <w:vAlign w:val="center"/>
          </w:tcPr>
          <w:p w:rsidR="003F1064" w:rsidRPr="000867B1" w:rsidRDefault="00BF6DB8" w:rsidP="00117856">
            <w:pPr>
              <w:spacing w:line="520" w:lineRule="exact"/>
              <w:jc w:val="center"/>
              <w:rPr>
                <w:rFonts w:ascii="楷体" w:eastAsia="楷体" w:hAnsi="楷体"/>
                <w:color w:val="000000" w:themeColor="text1"/>
              </w:rPr>
            </w:pPr>
            <w:r w:rsidRPr="000867B1">
              <w:rPr>
                <w:rFonts w:ascii="楷体" w:eastAsia="楷体" w:hAnsi="楷体" w:hint="eastAsia"/>
                <w:color w:val="000000" w:themeColor="text1"/>
              </w:rPr>
              <w:t>5</w:t>
            </w:r>
          </w:p>
        </w:tc>
        <w:tc>
          <w:tcPr>
            <w:tcW w:w="1182" w:type="pct"/>
          </w:tcPr>
          <w:p w:rsidR="003F1064" w:rsidRPr="000867B1" w:rsidRDefault="00884171" w:rsidP="00117856">
            <w:pPr>
              <w:spacing w:line="520" w:lineRule="exact"/>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鸡胚胚盘装片制作和肢芽移植实验</w:t>
            </w:r>
          </w:p>
        </w:tc>
        <w:tc>
          <w:tcPr>
            <w:tcW w:w="1182" w:type="pct"/>
          </w:tcPr>
          <w:p w:rsidR="003F1064" w:rsidRPr="000867B1" w:rsidRDefault="006071DB" w:rsidP="00117856">
            <w:pPr>
              <w:spacing w:line="520" w:lineRule="exact"/>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董巍</w:t>
            </w:r>
          </w:p>
        </w:tc>
        <w:tc>
          <w:tcPr>
            <w:tcW w:w="798" w:type="pct"/>
          </w:tcPr>
          <w:p w:rsidR="003F1064" w:rsidRPr="000867B1" w:rsidRDefault="000A225D" w:rsidP="00117856">
            <w:pPr>
              <w:spacing w:line="520" w:lineRule="exact"/>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高校生物学教学研究（电子版）</w:t>
            </w:r>
          </w:p>
        </w:tc>
        <w:tc>
          <w:tcPr>
            <w:tcW w:w="936" w:type="pct"/>
          </w:tcPr>
          <w:p w:rsidR="003F1064" w:rsidRPr="000867B1" w:rsidRDefault="0098408B" w:rsidP="00117856">
            <w:pPr>
              <w:spacing w:line="520" w:lineRule="exact"/>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t>8 (1): 6-7</w:t>
            </w:r>
          </w:p>
        </w:tc>
        <w:tc>
          <w:tcPr>
            <w:tcW w:w="335" w:type="pct"/>
          </w:tcPr>
          <w:p w:rsidR="003F1064" w:rsidRPr="000867B1" w:rsidRDefault="002D1047" w:rsidP="00117856">
            <w:pPr>
              <w:spacing w:line="520" w:lineRule="exact"/>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国内重要刊物</w:t>
            </w:r>
          </w:p>
        </w:tc>
        <w:tc>
          <w:tcPr>
            <w:tcW w:w="359" w:type="pct"/>
          </w:tcPr>
          <w:p w:rsidR="003F1064" w:rsidRPr="000867B1" w:rsidRDefault="00F63DEB" w:rsidP="00117856">
            <w:pPr>
              <w:spacing w:line="520" w:lineRule="exact"/>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独立完成</w:t>
            </w:r>
          </w:p>
        </w:tc>
      </w:tr>
      <w:tr w:rsidR="000867B1" w:rsidRPr="000867B1" w:rsidTr="007F5621">
        <w:trPr>
          <w:trHeight w:val="315"/>
        </w:trPr>
        <w:tc>
          <w:tcPr>
            <w:tcW w:w="209" w:type="pct"/>
            <w:vAlign w:val="center"/>
          </w:tcPr>
          <w:p w:rsidR="003F1064" w:rsidRPr="000867B1" w:rsidRDefault="00BF6DB8" w:rsidP="00117856">
            <w:pPr>
              <w:spacing w:line="520" w:lineRule="exact"/>
              <w:jc w:val="center"/>
              <w:rPr>
                <w:rFonts w:ascii="楷体" w:eastAsia="楷体" w:hAnsi="楷体"/>
                <w:color w:val="000000" w:themeColor="text1"/>
              </w:rPr>
            </w:pPr>
            <w:r w:rsidRPr="000867B1">
              <w:rPr>
                <w:rFonts w:ascii="楷体" w:eastAsia="楷体" w:hAnsi="楷体" w:hint="eastAsia"/>
                <w:color w:val="000000" w:themeColor="text1"/>
              </w:rPr>
              <w:t>6</w:t>
            </w:r>
          </w:p>
        </w:tc>
        <w:tc>
          <w:tcPr>
            <w:tcW w:w="1182" w:type="pct"/>
          </w:tcPr>
          <w:p w:rsidR="003F1064" w:rsidRPr="000867B1" w:rsidRDefault="006071DB" w:rsidP="00117856">
            <w:pPr>
              <w:spacing w:line="520" w:lineRule="exact"/>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t xml:space="preserve">The mitochondrial endonuclease M20 participates in the down-regulation of mitochondrial DNA in </w:t>
            </w:r>
            <w:r w:rsidRPr="000867B1">
              <w:rPr>
                <w:rFonts w:ascii="仿宋" w:eastAsia="仿宋" w:hAnsi="仿宋"/>
                <w:color w:val="000000" w:themeColor="text1"/>
                <w:sz w:val="28"/>
                <w:szCs w:val="28"/>
              </w:rPr>
              <w:lastRenderedPageBreak/>
              <w:t>pollen cells.</w:t>
            </w:r>
          </w:p>
        </w:tc>
        <w:tc>
          <w:tcPr>
            <w:tcW w:w="1182" w:type="pct"/>
          </w:tcPr>
          <w:p w:rsidR="003F1064" w:rsidRPr="000867B1" w:rsidRDefault="00CC79B3" w:rsidP="00117856">
            <w:pPr>
              <w:spacing w:line="520" w:lineRule="exact"/>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lastRenderedPageBreak/>
              <w:t xml:space="preserve">Ma F, Qi H, Hu Y, Jiang Q, Zhang LG, </w:t>
            </w:r>
            <w:proofErr w:type="spellStart"/>
            <w:r w:rsidRPr="000867B1">
              <w:rPr>
                <w:rFonts w:ascii="仿宋" w:eastAsia="仿宋" w:hAnsi="仿宋"/>
                <w:color w:val="000000" w:themeColor="text1"/>
                <w:sz w:val="28"/>
                <w:szCs w:val="28"/>
              </w:rPr>
              <w:t>Xue</w:t>
            </w:r>
            <w:proofErr w:type="spellEnd"/>
            <w:r w:rsidRPr="000867B1">
              <w:rPr>
                <w:rFonts w:ascii="仿宋" w:eastAsia="仿宋" w:hAnsi="仿宋"/>
                <w:color w:val="000000" w:themeColor="text1"/>
                <w:sz w:val="28"/>
                <w:szCs w:val="28"/>
              </w:rPr>
              <w:t xml:space="preserve"> P, Yang FQ, Wang R, </w:t>
            </w:r>
            <w:proofErr w:type="spellStart"/>
            <w:r w:rsidRPr="000867B1">
              <w:rPr>
                <w:rFonts w:ascii="仿宋" w:eastAsia="仿宋" w:hAnsi="仿宋"/>
                <w:color w:val="000000" w:themeColor="text1"/>
                <w:sz w:val="28"/>
                <w:szCs w:val="28"/>
              </w:rPr>
              <w:t>Ju</w:t>
            </w:r>
            <w:proofErr w:type="spellEnd"/>
            <w:r w:rsidRPr="000867B1">
              <w:rPr>
                <w:rFonts w:ascii="仿宋" w:eastAsia="仿宋" w:hAnsi="仿宋"/>
                <w:color w:val="000000" w:themeColor="text1"/>
                <w:sz w:val="28"/>
                <w:szCs w:val="28"/>
              </w:rPr>
              <w:t xml:space="preserve"> Y, Uchida H, Zhang Q, </w:t>
            </w:r>
            <w:proofErr w:type="spellStart"/>
            <w:r w:rsidRPr="000867B1">
              <w:rPr>
                <w:rFonts w:ascii="仿宋" w:eastAsia="仿宋" w:hAnsi="仿宋"/>
                <w:color w:val="000000" w:themeColor="text1"/>
                <w:sz w:val="28"/>
                <w:szCs w:val="28"/>
              </w:rPr>
              <w:t>Sodmergen</w:t>
            </w:r>
            <w:proofErr w:type="spellEnd"/>
          </w:p>
        </w:tc>
        <w:tc>
          <w:tcPr>
            <w:tcW w:w="798" w:type="pct"/>
          </w:tcPr>
          <w:p w:rsidR="003F1064" w:rsidRPr="000867B1" w:rsidRDefault="000A225D" w:rsidP="00117856">
            <w:pPr>
              <w:spacing w:line="520" w:lineRule="exact"/>
              <w:rPr>
                <w:rFonts w:ascii="仿宋" w:eastAsia="仿宋" w:hAnsi="仿宋"/>
                <w:color w:val="000000" w:themeColor="text1"/>
                <w:sz w:val="28"/>
                <w:szCs w:val="28"/>
              </w:rPr>
            </w:pPr>
            <w:r w:rsidRPr="000867B1">
              <w:rPr>
                <w:rFonts w:ascii="仿宋" w:eastAsia="仿宋" w:hAnsi="仿宋"/>
                <w:color w:val="000000" w:themeColor="text1"/>
                <w:sz w:val="28"/>
                <w:szCs w:val="28"/>
              </w:rPr>
              <w:t xml:space="preserve">Plant </w:t>
            </w:r>
            <w:proofErr w:type="spellStart"/>
            <w:r w:rsidRPr="000867B1">
              <w:rPr>
                <w:rFonts w:ascii="仿宋" w:eastAsia="仿宋" w:hAnsi="仿宋"/>
                <w:color w:val="000000" w:themeColor="text1"/>
                <w:sz w:val="28"/>
                <w:szCs w:val="28"/>
              </w:rPr>
              <w:t>Physiol</w:t>
            </w:r>
            <w:proofErr w:type="spellEnd"/>
          </w:p>
        </w:tc>
        <w:tc>
          <w:tcPr>
            <w:tcW w:w="936" w:type="pct"/>
          </w:tcPr>
          <w:p w:rsidR="003F1064" w:rsidRPr="000867B1" w:rsidRDefault="00FD4400" w:rsidP="00117856">
            <w:pPr>
              <w:spacing w:line="520" w:lineRule="exact"/>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t>178(4):1537-1550</w:t>
            </w:r>
          </w:p>
        </w:tc>
        <w:tc>
          <w:tcPr>
            <w:tcW w:w="335" w:type="pct"/>
          </w:tcPr>
          <w:p w:rsidR="003F1064" w:rsidRPr="000867B1" w:rsidRDefault="002D1047" w:rsidP="00117856">
            <w:pPr>
              <w:spacing w:line="520" w:lineRule="exact"/>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国外刊物</w:t>
            </w:r>
          </w:p>
        </w:tc>
        <w:tc>
          <w:tcPr>
            <w:tcW w:w="359" w:type="pct"/>
          </w:tcPr>
          <w:p w:rsidR="003F1064" w:rsidRPr="000867B1" w:rsidRDefault="00B5411B" w:rsidP="00117856">
            <w:pPr>
              <w:spacing w:line="520" w:lineRule="exact"/>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合作完成-其它</w:t>
            </w:r>
          </w:p>
        </w:tc>
      </w:tr>
    </w:tbl>
    <w:p w:rsidR="008858E7" w:rsidRPr="000867B1" w:rsidRDefault="008858E7" w:rsidP="00AD304F">
      <w:pPr>
        <w:spacing w:beforeLines="50" w:before="163"/>
        <w:ind w:firstLineChars="200" w:firstLine="480"/>
        <w:outlineLvl w:val="0"/>
        <w:rPr>
          <w:rFonts w:ascii="楷体" w:eastAsia="楷体" w:hAnsi="楷体"/>
          <w:color w:val="000000" w:themeColor="text1"/>
        </w:rPr>
      </w:pPr>
      <w:r w:rsidRPr="000867B1">
        <w:rPr>
          <w:rFonts w:ascii="楷体" w:eastAsia="楷体" w:hAnsi="楷体" w:hint="eastAsia"/>
          <w:bCs/>
          <w:color w:val="000000" w:themeColor="text1"/>
        </w:rPr>
        <w:t>注</w:t>
      </w:r>
      <w:r w:rsidRPr="000867B1">
        <w:rPr>
          <w:rFonts w:ascii="楷体" w:eastAsia="楷体" w:hAnsi="楷体" w:cs="仿宋_GB2312" w:hint="eastAsia"/>
          <w:color w:val="000000" w:themeColor="text1"/>
        </w:rPr>
        <w:t>：（1）论文、专著均限于教学研究、学术论文或专著，一般文献综述及一般教材不填报。请将有示范中心署名的论文、专著依次以国外刊物、国内重要刊物，外文专著、中文专著为序分别填报，并在类型栏中标明。单位为篇或册。（2）</w:t>
      </w:r>
      <w:r w:rsidRPr="000867B1">
        <w:rPr>
          <w:rFonts w:ascii="楷体" w:eastAsia="楷体" w:hAnsi="楷体" w:cs="仿宋_GB2312" w:hint="eastAsia"/>
          <w:bCs/>
          <w:color w:val="000000" w:themeColor="text1"/>
        </w:rPr>
        <w:t>国外刊物：</w:t>
      </w:r>
      <w:r w:rsidRPr="000867B1">
        <w:rPr>
          <w:rFonts w:ascii="楷体" w:eastAsia="楷体" w:hAnsi="楷体" w:cs="仿宋_GB2312" w:hint="eastAsia"/>
          <w:color w:val="000000" w:themeColor="text1"/>
        </w:rPr>
        <w:t>指在国外正式期刊发表的原始学术论文，国际会议一般论文集论文不予统计。（3）</w:t>
      </w:r>
      <w:r w:rsidRPr="000867B1">
        <w:rPr>
          <w:rFonts w:ascii="楷体" w:eastAsia="楷体" w:hAnsi="楷体" w:cs="仿宋_GB2312" w:hint="eastAsia"/>
          <w:bCs/>
          <w:color w:val="000000" w:themeColor="text1"/>
        </w:rPr>
        <w:t>国内重要刊物：</w:t>
      </w:r>
      <w:r w:rsidRPr="000867B1">
        <w:rPr>
          <w:rFonts w:ascii="楷体" w:eastAsia="楷体" w:hAnsi="楷体" w:cs="仿宋_GB2312" w:hint="eastAsia"/>
          <w:color w:val="000000" w:themeColor="text1"/>
        </w:rPr>
        <w:t>指中国科学院文献情报中心建立的中国科学引文数据库(简称</w:t>
      </w:r>
      <w:r w:rsidRPr="000867B1">
        <w:rPr>
          <w:rFonts w:ascii="楷体" w:eastAsia="楷体" w:hAnsi="楷体"/>
          <w:color w:val="000000" w:themeColor="text1"/>
        </w:rPr>
        <w:t>CSCD)</w:t>
      </w:r>
      <w:r w:rsidRPr="000867B1">
        <w:rPr>
          <w:rFonts w:ascii="楷体" w:eastAsia="楷体" w:hAnsi="楷体" w:cs="仿宋_GB2312" w:hint="eastAsia"/>
          <w:color w:val="000000" w:themeColor="text1"/>
        </w:rPr>
        <w:t xml:space="preserve"> 核心库来源期刊 (</w:t>
      </w:r>
      <w:r w:rsidRPr="000867B1">
        <w:rPr>
          <w:rFonts w:ascii="Times New Roman" w:eastAsia="楷体" w:hAnsi="Times New Roman" w:cs="Times New Roman"/>
          <w:color w:val="000000" w:themeColor="text1"/>
        </w:rPr>
        <w:t>http://www.las.ac.cn</w:t>
      </w:r>
      <w:r w:rsidRPr="000867B1">
        <w:rPr>
          <w:rFonts w:ascii="楷体" w:eastAsia="楷体" w:hAnsi="楷体"/>
          <w:color w:val="000000" w:themeColor="text1"/>
        </w:rPr>
        <w:t>)</w:t>
      </w:r>
      <w:r w:rsidRPr="000867B1">
        <w:rPr>
          <w:rFonts w:ascii="楷体" w:eastAsia="楷体" w:hAnsi="楷体" w:cs="仿宋_GB2312" w:hint="eastAsia"/>
          <w:color w:val="000000" w:themeColor="text1"/>
        </w:rPr>
        <w:t>, 同时可对国内发行的英文版学术期刊论文进行填报，但不得与中文版期刊同内容的论文重复。（4）</w:t>
      </w:r>
      <w:r w:rsidRPr="000867B1">
        <w:rPr>
          <w:rFonts w:ascii="楷体" w:eastAsia="楷体" w:hAnsi="楷体" w:cs="仿宋_GB2312" w:hint="eastAsia"/>
          <w:bCs/>
          <w:color w:val="000000" w:themeColor="text1"/>
        </w:rPr>
        <w:t>外文专著：</w:t>
      </w:r>
      <w:r w:rsidRPr="000867B1">
        <w:rPr>
          <w:rFonts w:ascii="楷体" w:eastAsia="楷体" w:hAnsi="楷体" w:cs="仿宋_GB2312" w:hint="eastAsia"/>
          <w:color w:val="000000" w:themeColor="text1"/>
        </w:rPr>
        <w:t>正式出版的学术著作。（5）</w:t>
      </w:r>
      <w:r w:rsidRPr="000867B1">
        <w:rPr>
          <w:rFonts w:ascii="楷体" w:eastAsia="楷体" w:hAnsi="楷体" w:cs="仿宋_GB2312" w:hint="eastAsia"/>
          <w:bCs/>
          <w:color w:val="000000" w:themeColor="text1"/>
        </w:rPr>
        <w:t>中文专著：</w:t>
      </w:r>
      <w:r w:rsidRPr="000867B1">
        <w:rPr>
          <w:rFonts w:ascii="楷体" w:eastAsia="楷体" w:hAnsi="楷体" w:cs="仿宋_GB2312" w:hint="eastAsia"/>
          <w:color w:val="000000" w:themeColor="text1"/>
        </w:rPr>
        <w:t>正式出版的学术著作，不包括译著、实验室年报、论文集等。（6）</w:t>
      </w:r>
      <w:r w:rsidRPr="000867B1">
        <w:rPr>
          <w:rFonts w:ascii="楷体" w:eastAsia="楷体" w:hAnsi="楷体" w:cs="仿宋_GB2312" w:hint="eastAsia"/>
          <w:bCs/>
          <w:color w:val="000000" w:themeColor="text1"/>
        </w:rPr>
        <w:t>作者：</w:t>
      </w:r>
      <w:r w:rsidRPr="000867B1">
        <w:rPr>
          <w:rFonts w:ascii="楷体" w:eastAsia="楷体" w:hAnsi="楷体" w:cs="仿宋_GB2312" w:hint="eastAsia"/>
          <w:color w:val="000000" w:themeColor="text1"/>
        </w:rPr>
        <w:t>所有作者，以出版物排序为准。</w:t>
      </w:r>
    </w:p>
    <w:p w:rsidR="008858E7" w:rsidRPr="000867B1" w:rsidRDefault="008858E7" w:rsidP="00AD304F">
      <w:pPr>
        <w:spacing w:beforeLines="50" w:before="163" w:afterLines="50" w:after="163"/>
        <w:ind w:firstLineChars="200" w:firstLine="480"/>
        <w:rPr>
          <w:rFonts w:ascii="黑体" w:eastAsia="黑体" w:hAnsi="黑体"/>
          <w:color w:val="000000" w:themeColor="text1"/>
        </w:rPr>
      </w:pPr>
      <w:r w:rsidRPr="000867B1">
        <w:rPr>
          <w:rFonts w:ascii="黑体" w:eastAsia="黑体" w:hAnsi="黑体" w:cs="仿宋_GB2312" w:hint="eastAsia"/>
          <w:color w:val="000000" w:themeColor="text1"/>
        </w:rPr>
        <w:t>3.仪器设备的研制和改装情况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79"/>
        <w:gridCol w:w="1359"/>
        <w:gridCol w:w="1274"/>
        <w:gridCol w:w="2038"/>
        <w:gridCol w:w="1577"/>
        <w:gridCol w:w="1357"/>
      </w:tblGrid>
      <w:tr w:rsidR="000867B1" w:rsidRPr="000867B1" w:rsidTr="00117856">
        <w:trPr>
          <w:trHeight w:val="1298"/>
        </w:trPr>
        <w:tc>
          <w:tcPr>
            <w:tcW w:w="410"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序号</w:t>
            </w:r>
          </w:p>
        </w:tc>
        <w:tc>
          <w:tcPr>
            <w:tcW w:w="820"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仪器设</w:t>
            </w:r>
          </w:p>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备名称</w:t>
            </w:r>
          </w:p>
        </w:tc>
        <w:tc>
          <w:tcPr>
            <w:tcW w:w="769"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自制或</w:t>
            </w:r>
          </w:p>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改装</w:t>
            </w:r>
          </w:p>
        </w:tc>
        <w:tc>
          <w:tcPr>
            <w:tcW w:w="1230"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开发的功能</w:t>
            </w:r>
          </w:p>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和用途</w:t>
            </w:r>
          </w:p>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（限100字以内）</w:t>
            </w:r>
          </w:p>
        </w:tc>
        <w:tc>
          <w:tcPr>
            <w:tcW w:w="952"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研究成果</w:t>
            </w:r>
          </w:p>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（限100字以内）</w:t>
            </w:r>
          </w:p>
        </w:tc>
        <w:tc>
          <w:tcPr>
            <w:tcW w:w="819"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推广和应用的高校</w:t>
            </w:r>
          </w:p>
        </w:tc>
      </w:tr>
      <w:tr w:rsidR="000867B1" w:rsidRPr="000867B1" w:rsidTr="00117856">
        <w:trPr>
          <w:trHeight w:val="407"/>
        </w:trPr>
        <w:tc>
          <w:tcPr>
            <w:tcW w:w="410" w:type="pct"/>
            <w:vAlign w:val="center"/>
          </w:tcPr>
          <w:p w:rsidR="008858E7" w:rsidRPr="000867B1" w:rsidRDefault="008858E7" w:rsidP="008858E7">
            <w:pPr>
              <w:jc w:val="center"/>
              <w:rPr>
                <w:rFonts w:ascii="楷体" w:eastAsia="楷体" w:hAnsi="楷体"/>
                <w:color w:val="000000" w:themeColor="text1"/>
              </w:rPr>
            </w:pPr>
            <w:r w:rsidRPr="000867B1">
              <w:rPr>
                <w:rFonts w:ascii="楷体" w:eastAsia="楷体" w:hAnsi="楷体" w:hint="eastAsia"/>
                <w:color w:val="000000" w:themeColor="text1"/>
              </w:rPr>
              <w:t>1</w:t>
            </w:r>
          </w:p>
        </w:tc>
        <w:tc>
          <w:tcPr>
            <w:tcW w:w="820" w:type="pct"/>
          </w:tcPr>
          <w:p w:rsidR="008858E7" w:rsidRPr="000867B1" w:rsidRDefault="008858E7" w:rsidP="008858E7">
            <w:pPr>
              <w:jc w:val="center"/>
              <w:rPr>
                <w:rFonts w:ascii="仿宋" w:eastAsia="仿宋" w:hAnsi="仿宋"/>
                <w:color w:val="000000" w:themeColor="text1"/>
                <w:sz w:val="28"/>
                <w:szCs w:val="28"/>
              </w:rPr>
            </w:pPr>
          </w:p>
        </w:tc>
        <w:tc>
          <w:tcPr>
            <w:tcW w:w="769" w:type="pct"/>
          </w:tcPr>
          <w:p w:rsidR="008858E7" w:rsidRPr="000867B1" w:rsidRDefault="008858E7" w:rsidP="008858E7">
            <w:pPr>
              <w:jc w:val="center"/>
              <w:rPr>
                <w:rFonts w:ascii="仿宋" w:eastAsia="仿宋" w:hAnsi="仿宋"/>
                <w:color w:val="000000" w:themeColor="text1"/>
                <w:sz w:val="28"/>
                <w:szCs w:val="28"/>
              </w:rPr>
            </w:pPr>
          </w:p>
        </w:tc>
        <w:tc>
          <w:tcPr>
            <w:tcW w:w="1230" w:type="pct"/>
          </w:tcPr>
          <w:p w:rsidR="008858E7" w:rsidRPr="000867B1" w:rsidRDefault="008858E7" w:rsidP="008858E7">
            <w:pPr>
              <w:rPr>
                <w:rFonts w:ascii="仿宋" w:eastAsia="仿宋" w:hAnsi="仿宋"/>
                <w:color w:val="000000" w:themeColor="text1"/>
                <w:sz w:val="28"/>
                <w:szCs w:val="28"/>
              </w:rPr>
            </w:pPr>
          </w:p>
        </w:tc>
        <w:tc>
          <w:tcPr>
            <w:tcW w:w="952" w:type="pct"/>
          </w:tcPr>
          <w:p w:rsidR="008858E7" w:rsidRPr="000867B1" w:rsidRDefault="008858E7" w:rsidP="008858E7">
            <w:pPr>
              <w:jc w:val="center"/>
              <w:rPr>
                <w:rFonts w:ascii="仿宋" w:eastAsia="仿宋" w:hAnsi="仿宋"/>
                <w:color w:val="000000" w:themeColor="text1"/>
                <w:sz w:val="28"/>
                <w:szCs w:val="28"/>
              </w:rPr>
            </w:pPr>
          </w:p>
        </w:tc>
        <w:tc>
          <w:tcPr>
            <w:tcW w:w="819" w:type="pct"/>
          </w:tcPr>
          <w:p w:rsidR="008858E7" w:rsidRPr="000867B1" w:rsidRDefault="008858E7" w:rsidP="008858E7">
            <w:pPr>
              <w:jc w:val="center"/>
              <w:rPr>
                <w:rFonts w:ascii="仿宋" w:eastAsia="仿宋" w:hAnsi="仿宋"/>
                <w:color w:val="000000" w:themeColor="text1"/>
                <w:sz w:val="28"/>
                <w:szCs w:val="28"/>
              </w:rPr>
            </w:pPr>
          </w:p>
        </w:tc>
      </w:tr>
      <w:tr w:rsidR="000867B1" w:rsidRPr="000867B1" w:rsidTr="00117856">
        <w:trPr>
          <w:trHeight w:val="407"/>
        </w:trPr>
        <w:tc>
          <w:tcPr>
            <w:tcW w:w="410" w:type="pct"/>
            <w:vAlign w:val="center"/>
          </w:tcPr>
          <w:p w:rsidR="008858E7" w:rsidRPr="000867B1" w:rsidRDefault="008858E7" w:rsidP="008858E7">
            <w:pPr>
              <w:jc w:val="center"/>
              <w:rPr>
                <w:rFonts w:ascii="楷体" w:eastAsia="楷体" w:hAnsi="楷体"/>
                <w:color w:val="000000" w:themeColor="text1"/>
              </w:rPr>
            </w:pPr>
            <w:r w:rsidRPr="000867B1">
              <w:rPr>
                <w:rFonts w:ascii="楷体" w:eastAsia="楷体" w:hAnsi="楷体"/>
                <w:color w:val="000000" w:themeColor="text1"/>
              </w:rPr>
              <w:t>…</w:t>
            </w:r>
          </w:p>
        </w:tc>
        <w:tc>
          <w:tcPr>
            <w:tcW w:w="820" w:type="pct"/>
          </w:tcPr>
          <w:p w:rsidR="008858E7" w:rsidRPr="000867B1" w:rsidRDefault="008858E7" w:rsidP="008858E7">
            <w:pPr>
              <w:jc w:val="center"/>
              <w:rPr>
                <w:rFonts w:ascii="仿宋" w:eastAsia="仿宋" w:hAnsi="仿宋"/>
                <w:color w:val="000000" w:themeColor="text1"/>
                <w:sz w:val="28"/>
                <w:szCs w:val="28"/>
              </w:rPr>
            </w:pPr>
          </w:p>
        </w:tc>
        <w:tc>
          <w:tcPr>
            <w:tcW w:w="769" w:type="pct"/>
          </w:tcPr>
          <w:p w:rsidR="008858E7" w:rsidRPr="000867B1" w:rsidRDefault="008858E7" w:rsidP="008858E7">
            <w:pPr>
              <w:jc w:val="center"/>
              <w:rPr>
                <w:rFonts w:ascii="仿宋" w:eastAsia="仿宋" w:hAnsi="仿宋"/>
                <w:color w:val="000000" w:themeColor="text1"/>
                <w:sz w:val="28"/>
                <w:szCs w:val="28"/>
              </w:rPr>
            </w:pPr>
          </w:p>
        </w:tc>
        <w:tc>
          <w:tcPr>
            <w:tcW w:w="1230" w:type="pct"/>
          </w:tcPr>
          <w:p w:rsidR="008858E7" w:rsidRPr="000867B1" w:rsidRDefault="008858E7" w:rsidP="008858E7">
            <w:pPr>
              <w:jc w:val="center"/>
              <w:rPr>
                <w:rFonts w:ascii="仿宋" w:eastAsia="仿宋" w:hAnsi="仿宋"/>
                <w:color w:val="000000" w:themeColor="text1"/>
                <w:sz w:val="28"/>
                <w:szCs w:val="28"/>
              </w:rPr>
            </w:pPr>
          </w:p>
        </w:tc>
        <w:tc>
          <w:tcPr>
            <w:tcW w:w="952" w:type="pct"/>
          </w:tcPr>
          <w:p w:rsidR="008858E7" w:rsidRPr="000867B1" w:rsidRDefault="008858E7" w:rsidP="008858E7">
            <w:pPr>
              <w:jc w:val="center"/>
              <w:rPr>
                <w:rFonts w:ascii="仿宋" w:eastAsia="仿宋" w:hAnsi="仿宋"/>
                <w:color w:val="000000" w:themeColor="text1"/>
                <w:sz w:val="28"/>
                <w:szCs w:val="28"/>
              </w:rPr>
            </w:pPr>
          </w:p>
        </w:tc>
        <w:tc>
          <w:tcPr>
            <w:tcW w:w="819" w:type="pct"/>
          </w:tcPr>
          <w:p w:rsidR="008858E7" w:rsidRPr="000867B1" w:rsidRDefault="008858E7" w:rsidP="008858E7">
            <w:pPr>
              <w:jc w:val="center"/>
              <w:rPr>
                <w:rFonts w:ascii="仿宋" w:eastAsia="仿宋" w:hAnsi="仿宋"/>
                <w:color w:val="000000" w:themeColor="text1"/>
                <w:sz w:val="28"/>
                <w:szCs w:val="28"/>
              </w:rPr>
            </w:pPr>
          </w:p>
        </w:tc>
      </w:tr>
    </w:tbl>
    <w:p w:rsidR="008858E7" w:rsidRPr="000867B1" w:rsidRDefault="008858E7" w:rsidP="00AD304F">
      <w:pPr>
        <w:spacing w:beforeLines="50" w:before="163"/>
        <w:ind w:firstLineChars="200" w:firstLine="480"/>
        <w:rPr>
          <w:rFonts w:ascii="楷体" w:eastAsia="楷体" w:hAnsi="楷体"/>
          <w:color w:val="000000" w:themeColor="text1"/>
        </w:rPr>
      </w:pPr>
      <w:r w:rsidRPr="000867B1">
        <w:rPr>
          <w:rFonts w:ascii="楷体" w:eastAsia="楷体" w:hAnsi="楷体" w:cs="仿宋_GB2312" w:hint="eastAsia"/>
          <w:bCs/>
          <w:color w:val="000000" w:themeColor="text1"/>
        </w:rPr>
        <w:t>注：（1）自制：</w:t>
      </w:r>
      <w:r w:rsidRPr="000867B1">
        <w:rPr>
          <w:rFonts w:ascii="楷体" w:eastAsia="楷体" w:hAnsi="楷体" w:cs="仿宋_GB2312" w:hint="eastAsia"/>
          <w:color w:val="000000" w:themeColor="text1"/>
        </w:rPr>
        <w:t>实验室自行研制的仪器设备。（2）</w:t>
      </w:r>
      <w:r w:rsidRPr="000867B1">
        <w:rPr>
          <w:rFonts w:ascii="楷体" w:eastAsia="楷体" w:hAnsi="楷体" w:cs="仿宋_GB2312" w:hint="eastAsia"/>
          <w:bCs/>
          <w:color w:val="000000" w:themeColor="text1"/>
        </w:rPr>
        <w:t>改装：</w:t>
      </w:r>
      <w:r w:rsidRPr="000867B1">
        <w:rPr>
          <w:rFonts w:ascii="楷体" w:eastAsia="楷体" w:hAnsi="楷体" w:cs="仿宋_GB2312" w:hint="eastAsia"/>
          <w:color w:val="000000" w:themeColor="text1"/>
        </w:rPr>
        <w:t>对购置的仪器设备进行改装，赋予其新的功能和用途。（3）</w:t>
      </w:r>
      <w:r w:rsidRPr="000867B1">
        <w:rPr>
          <w:rFonts w:ascii="楷体" w:eastAsia="楷体" w:hAnsi="楷体" w:cs="仿宋_GB2312" w:hint="eastAsia"/>
          <w:bCs/>
          <w:color w:val="000000" w:themeColor="text1"/>
        </w:rPr>
        <w:t>研究成果：</w:t>
      </w:r>
      <w:r w:rsidRPr="000867B1">
        <w:rPr>
          <w:rFonts w:ascii="楷体" w:eastAsia="楷体" w:hAnsi="楷体" w:cs="仿宋_GB2312" w:hint="eastAsia"/>
          <w:color w:val="000000" w:themeColor="text1"/>
        </w:rPr>
        <w:t>用新研制或改装的仪器设备进行研究的创新性成果，列举</w:t>
      </w:r>
      <w:r w:rsidRPr="000867B1">
        <w:rPr>
          <w:rFonts w:ascii="楷体" w:eastAsia="楷体" w:hAnsi="楷体" w:hint="eastAsia"/>
          <w:color w:val="000000" w:themeColor="text1"/>
        </w:rPr>
        <w:t>1－2</w:t>
      </w:r>
      <w:r w:rsidRPr="000867B1">
        <w:rPr>
          <w:rFonts w:ascii="楷体" w:eastAsia="楷体" w:hAnsi="楷体" w:cs="仿宋_GB2312" w:hint="eastAsia"/>
          <w:color w:val="000000" w:themeColor="text1"/>
        </w:rPr>
        <w:t>项。</w:t>
      </w:r>
    </w:p>
    <w:p w:rsidR="008858E7" w:rsidRPr="000867B1" w:rsidRDefault="008858E7" w:rsidP="00AD304F">
      <w:pPr>
        <w:spacing w:beforeLines="50" w:before="163" w:afterLines="50" w:after="163"/>
        <w:ind w:firstLineChars="200" w:firstLine="480"/>
        <w:rPr>
          <w:rFonts w:ascii="黑体" w:eastAsia="黑体" w:hAnsi="黑体" w:cs="仿宋_GB2312"/>
          <w:color w:val="000000" w:themeColor="text1"/>
        </w:rPr>
      </w:pPr>
      <w:r w:rsidRPr="000867B1">
        <w:rPr>
          <w:rFonts w:ascii="黑体" w:eastAsia="黑体" w:hAnsi="黑体" w:cs="仿宋_GB2312" w:hint="eastAsia"/>
          <w:color w:val="000000" w:themeColor="text1"/>
        </w:rPr>
        <w:t>4.其它成果情况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434"/>
        <w:gridCol w:w="3850"/>
      </w:tblGrid>
      <w:tr w:rsidR="000867B1" w:rsidRPr="000867B1" w:rsidTr="001522DA">
        <w:tc>
          <w:tcPr>
            <w:tcW w:w="2676"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名称</w:t>
            </w:r>
          </w:p>
        </w:tc>
        <w:tc>
          <w:tcPr>
            <w:tcW w:w="2324" w:type="pct"/>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数量</w:t>
            </w:r>
          </w:p>
        </w:tc>
      </w:tr>
      <w:tr w:rsidR="000867B1" w:rsidRPr="000867B1" w:rsidTr="001522DA">
        <w:tc>
          <w:tcPr>
            <w:tcW w:w="2676" w:type="pct"/>
            <w:vAlign w:val="center"/>
          </w:tcPr>
          <w:p w:rsidR="008858E7" w:rsidRPr="000867B1" w:rsidRDefault="008858E7" w:rsidP="008858E7">
            <w:pPr>
              <w:jc w:val="center"/>
              <w:rPr>
                <w:rFonts w:ascii="楷体" w:eastAsia="楷体" w:hAnsi="楷体" w:cs="仿宋_GB2312"/>
                <w:color w:val="000000" w:themeColor="text1"/>
              </w:rPr>
            </w:pPr>
            <w:r w:rsidRPr="000867B1">
              <w:rPr>
                <w:rFonts w:ascii="楷体" w:eastAsia="楷体" w:hAnsi="楷体" w:cs="仿宋_GB2312" w:hint="eastAsia"/>
                <w:color w:val="000000" w:themeColor="text1"/>
              </w:rPr>
              <w:t>国内会议论文数</w:t>
            </w:r>
          </w:p>
        </w:tc>
        <w:tc>
          <w:tcPr>
            <w:tcW w:w="2324" w:type="pct"/>
            <w:vAlign w:val="center"/>
          </w:tcPr>
          <w:p w:rsidR="008858E7" w:rsidRPr="000867B1" w:rsidRDefault="0041209A" w:rsidP="00F41BDF">
            <w:pPr>
              <w:jc w:val="center"/>
              <w:rPr>
                <w:rFonts w:ascii="楷体" w:eastAsia="楷体" w:hAnsi="楷体" w:cs="仿宋_GB2312"/>
                <w:color w:val="000000" w:themeColor="text1"/>
              </w:rPr>
            </w:pPr>
            <w:r w:rsidRPr="000867B1">
              <w:rPr>
                <w:rFonts w:ascii="楷体" w:eastAsia="楷体" w:hAnsi="楷体" w:cs="仿宋_GB2312" w:hint="eastAsia"/>
                <w:color w:val="000000" w:themeColor="text1"/>
              </w:rPr>
              <w:t>5</w:t>
            </w:r>
            <w:r w:rsidR="008858E7" w:rsidRPr="000867B1">
              <w:rPr>
                <w:rFonts w:ascii="楷体" w:eastAsia="楷体" w:hAnsi="楷体" w:cs="仿宋_GB2312" w:hint="eastAsia"/>
                <w:color w:val="000000" w:themeColor="text1"/>
              </w:rPr>
              <w:t>篇</w:t>
            </w:r>
          </w:p>
        </w:tc>
      </w:tr>
      <w:tr w:rsidR="000867B1" w:rsidRPr="000867B1" w:rsidTr="001522DA">
        <w:tc>
          <w:tcPr>
            <w:tcW w:w="2676" w:type="pct"/>
            <w:vAlign w:val="center"/>
          </w:tcPr>
          <w:p w:rsidR="008858E7" w:rsidRPr="000867B1" w:rsidRDefault="008858E7" w:rsidP="008858E7">
            <w:pPr>
              <w:jc w:val="center"/>
              <w:rPr>
                <w:rFonts w:ascii="楷体" w:eastAsia="楷体" w:hAnsi="楷体" w:cs="仿宋_GB2312"/>
                <w:color w:val="000000" w:themeColor="text1"/>
              </w:rPr>
            </w:pPr>
            <w:r w:rsidRPr="000867B1">
              <w:rPr>
                <w:rFonts w:ascii="楷体" w:eastAsia="楷体" w:hAnsi="楷体" w:cs="仿宋_GB2312" w:hint="eastAsia"/>
                <w:color w:val="000000" w:themeColor="text1"/>
              </w:rPr>
              <w:t>国际会议论文数</w:t>
            </w:r>
          </w:p>
        </w:tc>
        <w:tc>
          <w:tcPr>
            <w:tcW w:w="2324" w:type="pct"/>
            <w:vAlign w:val="center"/>
          </w:tcPr>
          <w:p w:rsidR="008858E7" w:rsidRPr="000867B1" w:rsidRDefault="0041209A" w:rsidP="00F41BDF">
            <w:pPr>
              <w:jc w:val="center"/>
              <w:rPr>
                <w:rFonts w:ascii="楷体" w:eastAsia="楷体" w:hAnsi="楷体" w:cs="仿宋_GB2312"/>
                <w:color w:val="000000" w:themeColor="text1"/>
              </w:rPr>
            </w:pPr>
            <w:r w:rsidRPr="000867B1">
              <w:rPr>
                <w:rFonts w:ascii="楷体" w:eastAsia="楷体" w:hAnsi="楷体" w:cs="仿宋_GB2312" w:hint="eastAsia"/>
                <w:color w:val="000000" w:themeColor="text1"/>
              </w:rPr>
              <w:t>2</w:t>
            </w:r>
            <w:r w:rsidR="008858E7" w:rsidRPr="000867B1">
              <w:rPr>
                <w:rFonts w:ascii="楷体" w:eastAsia="楷体" w:hAnsi="楷体" w:cs="仿宋_GB2312" w:hint="eastAsia"/>
                <w:color w:val="000000" w:themeColor="text1"/>
              </w:rPr>
              <w:t>篇</w:t>
            </w:r>
          </w:p>
        </w:tc>
      </w:tr>
      <w:tr w:rsidR="000867B1" w:rsidRPr="000867B1" w:rsidTr="001522DA">
        <w:tc>
          <w:tcPr>
            <w:tcW w:w="2676" w:type="pct"/>
            <w:vAlign w:val="center"/>
          </w:tcPr>
          <w:p w:rsidR="008858E7" w:rsidRPr="000867B1" w:rsidRDefault="008858E7" w:rsidP="008858E7">
            <w:pPr>
              <w:jc w:val="center"/>
              <w:rPr>
                <w:rFonts w:ascii="楷体" w:eastAsia="楷体" w:hAnsi="楷体" w:cs="仿宋_GB2312"/>
                <w:color w:val="000000" w:themeColor="text1"/>
              </w:rPr>
            </w:pPr>
            <w:r w:rsidRPr="000867B1">
              <w:rPr>
                <w:rFonts w:ascii="楷体" w:eastAsia="楷体" w:hAnsi="楷体" w:cs="仿宋_GB2312" w:hint="eastAsia"/>
                <w:color w:val="000000" w:themeColor="text1"/>
              </w:rPr>
              <w:t>国内一般刊物发表论文数</w:t>
            </w:r>
          </w:p>
        </w:tc>
        <w:tc>
          <w:tcPr>
            <w:tcW w:w="2324" w:type="pct"/>
            <w:vAlign w:val="center"/>
          </w:tcPr>
          <w:p w:rsidR="008858E7" w:rsidRPr="000867B1" w:rsidRDefault="0041209A" w:rsidP="00F41BDF">
            <w:pPr>
              <w:jc w:val="center"/>
              <w:rPr>
                <w:rFonts w:ascii="楷体" w:eastAsia="楷体" w:hAnsi="楷体" w:cs="仿宋_GB2312"/>
                <w:color w:val="000000" w:themeColor="text1"/>
              </w:rPr>
            </w:pPr>
            <w:r w:rsidRPr="000867B1">
              <w:rPr>
                <w:rFonts w:ascii="楷体" w:eastAsia="楷体" w:hAnsi="楷体" w:cs="仿宋_GB2312"/>
                <w:color w:val="000000" w:themeColor="text1"/>
              </w:rPr>
              <w:t>11</w:t>
            </w:r>
            <w:r w:rsidR="008858E7" w:rsidRPr="000867B1">
              <w:rPr>
                <w:rFonts w:ascii="楷体" w:eastAsia="楷体" w:hAnsi="楷体" w:cs="仿宋_GB2312" w:hint="eastAsia"/>
                <w:color w:val="000000" w:themeColor="text1"/>
              </w:rPr>
              <w:t>篇</w:t>
            </w:r>
          </w:p>
        </w:tc>
      </w:tr>
      <w:tr w:rsidR="000867B1" w:rsidRPr="000867B1" w:rsidTr="001522DA">
        <w:tc>
          <w:tcPr>
            <w:tcW w:w="2676" w:type="pct"/>
            <w:vAlign w:val="center"/>
          </w:tcPr>
          <w:p w:rsidR="008858E7" w:rsidRPr="000867B1" w:rsidRDefault="008858E7" w:rsidP="008858E7">
            <w:pPr>
              <w:jc w:val="center"/>
              <w:rPr>
                <w:rFonts w:ascii="楷体" w:eastAsia="楷体" w:hAnsi="楷体" w:cs="仿宋_GB2312"/>
                <w:color w:val="000000" w:themeColor="text1"/>
              </w:rPr>
            </w:pPr>
            <w:r w:rsidRPr="000867B1">
              <w:rPr>
                <w:rFonts w:ascii="楷体" w:eastAsia="楷体" w:hAnsi="楷体" w:cs="仿宋_GB2312" w:hint="eastAsia"/>
                <w:color w:val="000000" w:themeColor="text1"/>
              </w:rPr>
              <w:t>省部委奖数</w:t>
            </w:r>
          </w:p>
        </w:tc>
        <w:tc>
          <w:tcPr>
            <w:tcW w:w="2324" w:type="pct"/>
            <w:vAlign w:val="center"/>
          </w:tcPr>
          <w:p w:rsidR="008858E7" w:rsidRPr="000867B1" w:rsidRDefault="0041209A" w:rsidP="00F41BDF">
            <w:pPr>
              <w:jc w:val="center"/>
              <w:rPr>
                <w:rFonts w:ascii="楷体" w:eastAsia="楷体" w:hAnsi="楷体" w:cs="仿宋_GB2312"/>
                <w:color w:val="000000" w:themeColor="text1"/>
              </w:rPr>
            </w:pPr>
            <w:r w:rsidRPr="000867B1">
              <w:rPr>
                <w:rFonts w:ascii="楷体" w:eastAsia="楷体" w:hAnsi="楷体" w:cs="仿宋_GB2312" w:hint="eastAsia"/>
                <w:color w:val="000000" w:themeColor="text1"/>
              </w:rPr>
              <w:t>0</w:t>
            </w:r>
            <w:r w:rsidR="008858E7" w:rsidRPr="000867B1">
              <w:rPr>
                <w:rFonts w:ascii="楷体" w:eastAsia="楷体" w:hAnsi="楷体" w:cs="仿宋_GB2312" w:hint="eastAsia"/>
                <w:color w:val="000000" w:themeColor="text1"/>
              </w:rPr>
              <w:t>项</w:t>
            </w:r>
          </w:p>
        </w:tc>
      </w:tr>
      <w:tr w:rsidR="000867B1" w:rsidRPr="000867B1" w:rsidTr="001522DA">
        <w:tc>
          <w:tcPr>
            <w:tcW w:w="2676" w:type="pct"/>
            <w:vAlign w:val="center"/>
          </w:tcPr>
          <w:p w:rsidR="008858E7" w:rsidRPr="000867B1" w:rsidRDefault="008858E7" w:rsidP="008858E7">
            <w:pPr>
              <w:jc w:val="center"/>
              <w:rPr>
                <w:rFonts w:ascii="楷体" w:eastAsia="楷体" w:hAnsi="楷体" w:cs="仿宋_GB2312"/>
                <w:color w:val="000000" w:themeColor="text1"/>
              </w:rPr>
            </w:pPr>
            <w:r w:rsidRPr="000867B1">
              <w:rPr>
                <w:rFonts w:ascii="楷体" w:eastAsia="楷体" w:hAnsi="楷体" w:cs="仿宋_GB2312" w:hint="eastAsia"/>
                <w:color w:val="000000" w:themeColor="text1"/>
              </w:rPr>
              <w:t>其它奖数</w:t>
            </w:r>
          </w:p>
        </w:tc>
        <w:tc>
          <w:tcPr>
            <w:tcW w:w="2324" w:type="pct"/>
            <w:vAlign w:val="center"/>
          </w:tcPr>
          <w:p w:rsidR="008858E7" w:rsidRPr="000867B1" w:rsidRDefault="0041209A" w:rsidP="00F41BDF">
            <w:pPr>
              <w:jc w:val="center"/>
              <w:rPr>
                <w:rFonts w:ascii="楷体" w:eastAsia="楷体" w:hAnsi="楷体" w:cs="仿宋_GB2312"/>
                <w:color w:val="000000" w:themeColor="text1"/>
              </w:rPr>
            </w:pPr>
            <w:r w:rsidRPr="000867B1">
              <w:rPr>
                <w:rFonts w:ascii="楷体" w:eastAsia="楷体" w:hAnsi="楷体" w:cs="仿宋_GB2312" w:hint="eastAsia"/>
                <w:color w:val="000000" w:themeColor="text1"/>
              </w:rPr>
              <w:t>4</w:t>
            </w:r>
            <w:r w:rsidR="008858E7" w:rsidRPr="000867B1">
              <w:rPr>
                <w:rFonts w:ascii="楷体" w:eastAsia="楷体" w:hAnsi="楷体" w:cs="仿宋_GB2312" w:hint="eastAsia"/>
                <w:color w:val="000000" w:themeColor="text1"/>
              </w:rPr>
              <w:t>项</w:t>
            </w:r>
          </w:p>
        </w:tc>
      </w:tr>
    </w:tbl>
    <w:p w:rsidR="008858E7" w:rsidRPr="000867B1" w:rsidRDefault="008858E7" w:rsidP="00AD304F">
      <w:pPr>
        <w:spacing w:beforeLines="50" w:before="163"/>
        <w:ind w:firstLineChars="200" w:firstLine="480"/>
        <w:rPr>
          <w:rFonts w:ascii="楷体" w:eastAsia="楷体" w:hAnsi="楷体" w:cs="仿宋_GB2312"/>
          <w:color w:val="000000" w:themeColor="text1"/>
        </w:rPr>
      </w:pPr>
      <w:r w:rsidRPr="000867B1">
        <w:rPr>
          <w:rFonts w:ascii="楷体" w:eastAsia="楷体" w:hAnsi="楷体" w:cs="仿宋_GB2312" w:hint="eastAsia"/>
          <w:bCs/>
          <w:color w:val="000000" w:themeColor="text1"/>
        </w:rPr>
        <w:t>注：国内一般刊物：</w:t>
      </w:r>
      <w:r w:rsidRPr="000867B1">
        <w:rPr>
          <w:rFonts w:ascii="楷体" w:eastAsia="楷体" w:hAnsi="楷体" w:cs="仿宋_GB2312" w:hint="eastAsia"/>
          <w:color w:val="000000" w:themeColor="text1"/>
        </w:rPr>
        <w:t>除</w:t>
      </w:r>
      <w:r w:rsidRPr="000867B1">
        <w:rPr>
          <w:rFonts w:ascii="楷体" w:eastAsia="楷体" w:hAnsi="楷体" w:hint="eastAsia"/>
          <w:color w:val="000000" w:themeColor="text1"/>
        </w:rPr>
        <w:t>CSCD</w:t>
      </w:r>
      <w:r w:rsidRPr="000867B1">
        <w:rPr>
          <w:rFonts w:ascii="楷体" w:eastAsia="楷体" w:hAnsi="楷体" w:cs="仿宋_GB2312" w:hint="eastAsia"/>
          <w:color w:val="000000" w:themeColor="text1"/>
        </w:rPr>
        <w:t>核心库来源期刊以外的其</w:t>
      </w:r>
      <w:r w:rsidR="00682C85" w:rsidRPr="000867B1">
        <w:rPr>
          <w:rFonts w:ascii="楷体" w:eastAsia="楷体" w:hAnsi="楷体" w:cs="仿宋_GB2312" w:hint="eastAsia"/>
          <w:color w:val="000000" w:themeColor="text1"/>
        </w:rPr>
        <w:t>他</w:t>
      </w:r>
      <w:r w:rsidRPr="000867B1">
        <w:rPr>
          <w:rFonts w:ascii="楷体" w:eastAsia="楷体" w:hAnsi="楷体" w:cs="仿宋_GB2312" w:hint="eastAsia"/>
          <w:color w:val="000000" w:themeColor="text1"/>
        </w:rPr>
        <w:t xml:space="preserve">国内刊物，只填报原始论文。 </w:t>
      </w:r>
    </w:p>
    <w:p w:rsidR="00504DC8" w:rsidRDefault="00504DC8" w:rsidP="00AD304F">
      <w:pPr>
        <w:spacing w:beforeLines="50" w:before="163"/>
        <w:ind w:firstLineChars="200" w:firstLine="480"/>
        <w:rPr>
          <w:rFonts w:ascii="楷体" w:eastAsia="楷体" w:hAnsi="楷体"/>
          <w:color w:val="000000" w:themeColor="text1"/>
        </w:rPr>
      </w:pPr>
    </w:p>
    <w:p w:rsidR="008858E7" w:rsidRPr="000867B1" w:rsidRDefault="008858E7" w:rsidP="008858E7">
      <w:pPr>
        <w:ind w:firstLineChars="196" w:firstLine="630"/>
        <w:rPr>
          <w:rFonts w:ascii="黑体" w:eastAsia="黑体" w:hAnsi="黑体" w:cs="仿宋_GB2312"/>
          <w:b/>
          <w:bCs/>
          <w:color w:val="000000" w:themeColor="text1"/>
          <w:sz w:val="32"/>
          <w:szCs w:val="32"/>
        </w:rPr>
      </w:pPr>
      <w:r w:rsidRPr="000867B1">
        <w:rPr>
          <w:rFonts w:ascii="黑体" w:eastAsia="黑体" w:hAnsi="黑体" w:cs="仿宋_GB2312" w:hint="eastAsia"/>
          <w:b/>
          <w:bCs/>
          <w:color w:val="000000" w:themeColor="text1"/>
          <w:sz w:val="32"/>
          <w:szCs w:val="32"/>
        </w:rPr>
        <w:t>四、人才队伍基本情况</w:t>
      </w:r>
    </w:p>
    <w:p w:rsidR="005513FC" w:rsidRPr="000867B1" w:rsidRDefault="008858E7" w:rsidP="00AD304F">
      <w:pPr>
        <w:spacing w:beforeLines="50" w:before="163" w:afterLines="50" w:after="163"/>
        <w:ind w:firstLineChars="200" w:firstLine="560"/>
        <w:rPr>
          <w:rFonts w:ascii="黑体" w:eastAsia="黑体" w:hAnsi="黑体" w:cs="仿宋_GB2312"/>
          <w:bCs/>
          <w:color w:val="000000" w:themeColor="text1"/>
          <w:sz w:val="28"/>
          <w:szCs w:val="28"/>
        </w:rPr>
      </w:pPr>
      <w:r w:rsidRPr="000867B1">
        <w:rPr>
          <w:rFonts w:ascii="黑体" w:eastAsia="黑体" w:hAnsi="黑体" w:hint="eastAsia"/>
          <w:bCs/>
          <w:color w:val="000000" w:themeColor="text1"/>
          <w:sz w:val="28"/>
          <w:szCs w:val="28"/>
        </w:rPr>
        <w:lastRenderedPageBreak/>
        <w:t>（一）本年度</w:t>
      </w:r>
      <w:r w:rsidRPr="000867B1">
        <w:rPr>
          <w:rFonts w:ascii="黑体" w:eastAsia="黑体" w:hAnsi="黑体" w:cs="仿宋_GB2312" w:hint="eastAsia"/>
          <w:bCs/>
          <w:color w:val="000000" w:themeColor="text1"/>
          <w:sz w:val="28"/>
          <w:szCs w:val="28"/>
        </w:rPr>
        <w:t>固定人员情况</w:t>
      </w:r>
    </w:p>
    <w:tbl>
      <w:tblPr>
        <w:tblW w:w="8505" w:type="dxa"/>
        <w:tblInd w:w="10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851"/>
        <w:gridCol w:w="567"/>
        <w:gridCol w:w="1275"/>
        <w:gridCol w:w="851"/>
        <w:gridCol w:w="850"/>
        <w:gridCol w:w="1560"/>
        <w:gridCol w:w="992"/>
        <w:gridCol w:w="850"/>
      </w:tblGrid>
      <w:tr w:rsidR="000867B1" w:rsidRPr="000867B1" w:rsidTr="008A549B">
        <w:tc>
          <w:tcPr>
            <w:tcW w:w="709"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序号</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姓名</w:t>
            </w:r>
          </w:p>
        </w:tc>
        <w:tc>
          <w:tcPr>
            <w:tcW w:w="567"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性别</w:t>
            </w:r>
          </w:p>
        </w:tc>
        <w:tc>
          <w:tcPr>
            <w:tcW w:w="1275"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出生年份</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职称</w:t>
            </w:r>
          </w:p>
        </w:tc>
        <w:tc>
          <w:tcPr>
            <w:tcW w:w="85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职务</w:t>
            </w:r>
          </w:p>
        </w:tc>
        <w:tc>
          <w:tcPr>
            <w:tcW w:w="156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工作性质</w:t>
            </w:r>
          </w:p>
        </w:tc>
        <w:tc>
          <w:tcPr>
            <w:tcW w:w="992" w:type="dxa"/>
            <w:tcBorders>
              <w:top w:val="single" w:sz="6" w:space="0" w:color="auto"/>
              <w:left w:val="single" w:sz="4" w:space="0" w:color="auto"/>
              <w:bottom w:val="single" w:sz="6" w:space="0" w:color="auto"/>
              <w:right w:val="single" w:sz="4" w:space="0" w:color="auto"/>
            </w:tcBorders>
            <w:vAlign w:val="center"/>
          </w:tcPr>
          <w:p w:rsidR="005F10B4" w:rsidRPr="000867B1" w:rsidRDefault="005F10B4"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学位</w:t>
            </w:r>
          </w:p>
        </w:tc>
        <w:tc>
          <w:tcPr>
            <w:tcW w:w="850" w:type="dxa"/>
            <w:tcBorders>
              <w:top w:val="single" w:sz="6" w:space="0" w:color="auto"/>
              <w:left w:val="single" w:sz="4" w:space="0" w:color="auto"/>
              <w:bottom w:val="single" w:sz="6" w:space="0" w:color="auto"/>
              <w:right w:val="single" w:sz="6" w:space="0" w:color="auto"/>
            </w:tcBorders>
            <w:vAlign w:val="center"/>
          </w:tcPr>
          <w:p w:rsidR="005F10B4" w:rsidRPr="000867B1" w:rsidRDefault="005F10B4"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备注</w:t>
            </w:r>
          </w:p>
        </w:tc>
      </w:tr>
      <w:tr w:rsidR="000867B1" w:rsidRPr="000867B1" w:rsidTr="008A549B">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楷体" w:eastAsia="楷体" w:hAnsi="楷体"/>
                <w:color w:val="000000" w:themeColor="text1"/>
              </w:rPr>
            </w:pPr>
            <w:r w:rsidRPr="000867B1">
              <w:rPr>
                <w:rFonts w:ascii="楷体" w:eastAsia="楷体" w:hAnsi="楷体" w:hint="eastAsia"/>
                <w:color w:val="000000" w:themeColor="text1"/>
              </w:rPr>
              <w:t>1</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 xml:space="preserve">贺新强  </w:t>
            </w:r>
          </w:p>
        </w:tc>
        <w:tc>
          <w:tcPr>
            <w:tcW w:w="567"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1967</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教授</w:t>
            </w:r>
          </w:p>
        </w:tc>
        <w:tc>
          <w:tcPr>
            <w:tcW w:w="85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主任</w:t>
            </w:r>
          </w:p>
        </w:tc>
        <w:tc>
          <w:tcPr>
            <w:tcW w:w="156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教学、管理</w:t>
            </w:r>
          </w:p>
        </w:tc>
        <w:tc>
          <w:tcPr>
            <w:tcW w:w="992" w:type="dxa"/>
            <w:tcBorders>
              <w:top w:val="single" w:sz="6" w:space="0" w:color="auto"/>
              <w:left w:val="single" w:sz="4" w:space="0" w:color="auto"/>
              <w:bottom w:val="single" w:sz="6" w:space="0" w:color="auto"/>
              <w:right w:val="single" w:sz="4"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博士</w:t>
            </w:r>
          </w:p>
        </w:tc>
        <w:tc>
          <w:tcPr>
            <w:tcW w:w="850" w:type="dxa"/>
            <w:tcBorders>
              <w:top w:val="single" w:sz="6" w:space="0" w:color="auto"/>
              <w:left w:val="single" w:sz="4"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博导</w:t>
            </w:r>
          </w:p>
        </w:tc>
      </w:tr>
      <w:tr w:rsidR="000867B1" w:rsidRPr="000867B1" w:rsidTr="008A549B">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楷体" w:eastAsia="楷体" w:hAnsi="楷体"/>
                <w:color w:val="000000" w:themeColor="text1"/>
              </w:rPr>
            </w:pPr>
            <w:r w:rsidRPr="000867B1">
              <w:rPr>
                <w:rFonts w:ascii="楷体" w:eastAsia="楷体" w:hAnsi="楷体" w:hint="eastAsia"/>
                <w:color w:val="000000" w:themeColor="text1"/>
              </w:rPr>
              <w:t>2</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 xml:space="preserve">胡晓倩  </w:t>
            </w:r>
          </w:p>
        </w:tc>
        <w:tc>
          <w:tcPr>
            <w:tcW w:w="567"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1964</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高级工程师</w:t>
            </w:r>
          </w:p>
        </w:tc>
        <w:tc>
          <w:tcPr>
            <w:tcW w:w="85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c>
          <w:tcPr>
            <w:tcW w:w="156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教学、管理</w:t>
            </w:r>
          </w:p>
        </w:tc>
        <w:tc>
          <w:tcPr>
            <w:tcW w:w="992" w:type="dxa"/>
            <w:tcBorders>
              <w:top w:val="single" w:sz="6" w:space="0" w:color="auto"/>
              <w:left w:val="single" w:sz="4" w:space="0" w:color="auto"/>
              <w:bottom w:val="single" w:sz="6" w:space="0" w:color="auto"/>
              <w:right w:val="single" w:sz="4"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学士</w:t>
            </w:r>
          </w:p>
        </w:tc>
        <w:tc>
          <w:tcPr>
            <w:tcW w:w="850" w:type="dxa"/>
            <w:tcBorders>
              <w:top w:val="single" w:sz="6" w:space="0" w:color="auto"/>
              <w:left w:val="single" w:sz="4"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r>
      <w:tr w:rsidR="000867B1" w:rsidRPr="000867B1" w:rsidTr="008A549B">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楷体" w:eastAsia="楷体" w:hAnsi="楷体"/>
                <w:color w:val="000000" w:themeColor="text1"/>
              </w:rPr>
            </w:pPr>
            <w:r w:rsidRPr="000867B1">
              <w:rPr>
                <w:rFonts w:ascii="楷体" w:eastAsia="楷体" w:hAnsi="楷体" w:hint="eastAsia"/>
                <w:color w:val="000000" w:themeColor="text1"/>
              </w:rPr>
              <w:t>3</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 xml:space="preserve">毕群    </w:t>
            </w:r>
          </w:p>
        </w:tc>
        <w:tc>
          <w:tcPr>
            <w:tcW w:w="567"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1970</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副教授</w:t>
            </w:r>
          </w:p>
        </w:tc>
        <w:tc>
          <w:tcPr>
            <w:tcW w:w="85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c>
          <w:tcPr>
            <w:tcW w:w="156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教学、管理</w:t>
            </w:r>
          </w:p>
        </w:tc>
        <w:tc>
          <w:tcPr>
            <w:tcW w:w="992" w:type="dxa"/>
            <w:tcBorders>
              <w:top w:val="single" w:sz="6" w:space="0" w:color="auto"/>
              <w:left w:val="single" w:sz="4" w:space="0" w:color="auto"/>
              <w:bottom w:val="single" w:sz="6" w:space="0" w:color="auto"/>
              <w:right w:val="single" w:sz="4"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博士</w:t>
            </w:r>
          </w:p>
        </w:tc>
        <w:tc>
          <w:tcPr>
            <w:tcW w:w="850" w:type="dxa"/>
            <w:tcBorders>
              <w:top w:val="single" w:sz="6" w:space="0" w:color="auto"/>
              <w:left w:val="single" w:sz="4"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r>
      <w:tr w:rsidR="000867B1" w:rsidRPr="000867B1" w:rsidTr="008A549B">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楷体" w:eastAsia="楷体" w:hAnsi="楷体"/>
                <w:color w:val="000000" w:themeColor="text1"/>
              </w:rPr>
            </w:pPr>
            <w:r w:rsidRPr="000867B1">
              <w:rPr>
                <w:rFonts w:ascii="楷体" w:eastAsia="楷体" w:hAnsi="楷体" w:hint="eastAsia"/>
                <w:color w:val="000000" w:themeColor="text1"/>
              </w:rPr>
              <w:t>4</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 xml:space="preserve">张泉    </w:t>
            </w:r>
          </w:p>
        </w:tc>
        <w:tc>
          <w:tcPr>
            <w:tcW w:w="567"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1973</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副教授</w:t>
            </w:r>
          </w:p>
        </w:tc>
        <w:tc>
          <w:tcPr>
            <w:tcW w:w="85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c>
          <w:tcPr>
            <w:tcW w:w="156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教学、管理</w:t>
            </w:r>
          </w:p>
        </w:tc>
        <w:tc>
          <w:tcPr>
            <w:tcW w:w="992" w:type="dxa"/>
            <w:tcBorders>
              <w:top w:val="single" w:sz="6" w:space="0" w:color="auto"/>
              <w:left w:val="single" w:sz="4" w:space="0" w:color="auto"/>
              <w:bottom w:val="single" w:sz="6" w:space="0" w:color="auto"/>
              <w:right w:val="single" w:sz="4"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博士</w:t>
            </w:r>
          </w:p>
        </w:tc>
        <w:tc>
          <w:tcPr>
            <w:tcW w:w="850" w:type="dxa"/>
            <w:tcBorders>
              <w:top w:val="single" w:sz="6" w:space="0" w:color="auto"/>
              <w:left w:val="single" w:sz="4"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r>
      <w:tr w:rsidR="000867B1" w:rsidRPr="000867B1" w:rsidTr="008A549B">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楷体" w:eastAsia="楷体" w:hAnsi="楷体"/>
                <w:color w:val="000000" w:themeColor="text1"/>
              </w:rPr>
            </w:pPr>
            <w:r w:rsidRPr="000867B1">
              <w:rPr>
                <w:rFonts w:ascii="楷体" w:eastAsia="楷体" w:hAnsi="楷体" w:hint="eastAsia"/>
                <w:color w:val="000000" w:themeColor="text1"/>
              </w:rPr>
              <w:t>5</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 xml:space="preserve">王青松  </w:t>
            </w:r>
          </w:p>
        </w:tc>
        <w:tc>
          <w:tcPr>
            <w:tcW w:w="567"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1980</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副教授</w:t>
            </w:r>
          </w:p>
        </w:tc>
        <w:tc>
          <w:tcPr>
            <w:tcW w:w="85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c>
          <w:tcPr>
            <w:tcW w:w="156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教学、管理</w:t>
            </w:r>
          </w:p>
        </w:tc>
        <w:tc>
          <w:tcPr>
            <w:tcW w:w="992" w:type="dxa"/>
            <w:tcBorders>
              <w:top w:val="single" w:sz="6" w:space="0" w:color="auto"/>
              <w:left w:val="single" w:sz="4" w:space="0" w:color="auto"/>
              <w:bottom w:val="single" w:sz="6" w:space="0" w:color="auto"/>
              <w:right w:val="single" w:sz="4"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博士</w:t>
            </w:r>
          </w:p>
        </w:tc>
        <w:tc>
          <w:tcPr>
            <w:tcW w:w="850" w:type="dxa"/>
            <w:tcBorders>
              <w:top w:val="single" w:sz="6" w:space="0" w:color="auto"/>
              <w:left w:val="single" w:sz="4"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r>
      <w:tr w:rsidR="000867B1" w:rsidRPr="000867B1" w:rsidTr="008A549B">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楷体" w:eastAsia="楷体" w:hAnsi="楷体"/>
                <w:color w:val="000000" w:themeColor="text1"/>
              </w:rPr>
            </w:pPr>
            <w:r w:rsidRPr="000867B1">
              <w:rPr>
                <w:rFonts w:ascii="楷体" w:eastAsia="楷体" w:hAnsi="楷体" w:hint="eastAsia"/>
                <w:color w:val="000000" w:themeColor="text1"/>
              </w:rPr>
              <w:t>6</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 xml:space="preserve">洪龙    </w:t>
            </w:r>
          </w:p>
        </w:tc>
        <w:tc>
          <w:tcPr>
            <w:tcW w:w="567"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1970</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讲师</w:t>
            </w:r>
          </w:p>
        </w:tc>
        <w:tc>
          <w:tcPr>
            <w:tcW w:w="85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c>
          <w:tcPr>
            <w:tcW w:w="156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教学、管理</w:t>
            </w:r>
          </w:p>
        </w:tc>
        <w:tc>
          <w:tcPr>
            <w:tcW w:w="992" w:type="dxa"/>
            <w:tcBorders>
              <w:top w:val="single" w:sz="6" w:space="0" w:color="auto"/>
              <w:left w:val="single" w:sz="4" w:space="0" w:color="auto"/>
              <w:bottom w:val="single" w:sz="6" w:space="0" w:color="auto"/>
              <w:right w:val="single" w:sz="4"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博士</w:t>
            </w:r>
          </w:p>
        </w:tc>
        <w:tc>
          <w:tcPr>
            <w:tcW w:w="850" w:type="dxa"/>
            <w:tcBorders>
              <w:top w:val="single" w:sz="6" w:space="0" w:color="auto"/>
              <w:left w:val="single" w:sz="4"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r>
      <w:tr w:rsidR="000867B1" w:rsidRPr="000867B1" w:rsidTr="008A549B">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楷体" w:eastAsia="楷体" w:hAnsi="楷体"/>
                <w:color w:val="000000" w:themeColor="text1"/>
              </w:rPr>
            </w:pPr>
            <w:r w:rsidRPr="000867B1">
              <w:rPr>
                <w:rFonts w:ascii="楷体" w:eastAsia="楷体" w:hAnsi="楷体" w:hint="eastAsia"/>
                <w:color w:val="000000" w:themeColor="text1"/>
              </w:rPr>
              <w:t>7</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 xml:space="preserve">侯巧明  </w:t>
            </w:r>
          </w:p>
        </w:tc>
        <w:tc>
          <w:tcPr>
            <w:tcW w:w="567"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1972</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工程师</w:t>
            </w:r>
          </w:p>
        </w:tc>
        <w:tc>
          <w:tcPr>
            <w:tcW w:w="85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c>
          <w:tcPr>
            <w:tcW w:w="156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教学、管理</w:t>
            </w:r>
          </w:p>
        </w:tc>
        <w:tc>
          <w:tcPr>
            <w:tcW w:w="992" w:type="dxa"/>
            <w:tcBorders>
              <w:top w:val="single" w:sz="6" w:space="0" w:color="auto"/>
              <w:left w:val="single" w:sz="4" w:space="0" w:color="auto"/>
              <w:bottom w:val="single" w:sz="6" w:space="0" w:color="auto"/>
              <w:right w:val="single" w:sz="4"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博士</w:t>
            </w:r>
          </w:p>
        </w:tc>
        <w:tc>
          <w:tcPr>
            <w:tcW w:w="850" w:type="dxa"/>
            <w:tcBorders>
              <w:top w:val="single" w:sz="6" w:space="0" w:color="auto"/>
              <w:left w:val="single" w:sz="4"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r>
      <w:tr w:rsidR="000867B1" w:rsidRPr="000867B1" w:rsidTr="008A549B">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楷体" w:eastAsia="楷体" w:hAnsi="楷体"/>
                <w:color w:val="000000" w:themeColor="text1"/>
              </w:rPr>
            </w:pPr>
            <w:r w:rsidRPr="000867B1">
              <w:rPr>
                <w:rFonts w:ascii="楷体" w:eastAsia="楷体" w:hAnsi="楷体" w:hint="eastAsia"/>
                <w:color w:val="000000" w:themeColor="text1"/>
              </w:rPr>
              <w:t>8</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 xml:space="preserve">文津    </w:t>
            </w:r>
          </w:p>
        </w:tc>
        <w:tc>
          <w:tcPr>
            <w:tcW w:w="567"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1967</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讲师</w:t>
            </w:r>
          </w:p>
        </w:tc>
        <w:tc>
          <w:tcPr>
            <w:tcW w:w="85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c>
          <w:tcPr>
            <w:tcW w:w="156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教学、管理</w:t>
            </w:r>
          </w:p>
        </w:tc>
        <w:tc>
          <w:tcPr>
            <w:tcW w:w="992" w:type="dxa"/>
            <w:tcBorders>
              <w:top w:val="single" w:sz="6" w:space="0" w:color="auto"/>
              <w:left w:val="single" w:sz="4" w:space="0" w:color="auto"/>
              <w:bottom w:val="single" w:sz="6" w:space="0" w:color="auto"/>
              <w:right w:val="single" w:sz="4"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硕士</w:t>
            </w:r>
          </w:p>
        </w:tc>
        <w:tc>
          <w:tcPr>
            <w:tcW w:w="850" w:type="dxa"/>
            <w:tcBorders>
              <w:top w:val="single" w:sz="6" w:space="0" w:color="auto"/>
              <w:left w:val="single" w:sz="4"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r>
      <w:tr w:rsidR="000867B1" w:rsidRPr="000867B1" w:rsidTr="008A549B">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楷体" w:eastAsia="楷体" w:hAnsi="楷体"/>
                <w:color w:val="000000" w:themeColor="text1"/>
              </w:rPr>
            </w:pPr>
            <w:r w:rsidRPr="000867B1">
              <w:rPr>
                <w:rFonts w:ascii="楷体" w:eastAsia="楷体" w:hAnsi="楷体" w:hint="eastAsia"/>
                <w:color w:val="000000" w:themeColor="text1"/>
              </w:rPr>
              <w:t>9</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 xml:space="preserve">周辰    </w:t>
            </w:r>
          </w:p>
        </w:tc>
        <w:tc>
          <w:tcPr>
            <w:tcW w:w="567"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1975</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工程师</w:t>
            </w:r>
          </w:p>
        </w:tc>
        <w:tc>
          <w:tcPr>
            <w:tcW w:w="85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c>
          <w:tcPr>
            <w:tcW w:w="156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教学、管理</w:t>
            </w:r>
          </w:p>
        </w:tc>
        <w:tc>
          <w:tcPr>
            <w:tcW w:w="992" w:type="dxa"/>
            <w:tcBorders>
              <w:top w:val="single" w:sz="6" w:space="0" w:color="auto"/>
              <w:left w:val="single" w:sz="4" w:space="0" w:color="auto"/>
              <w:bottom w:val="single" w:sz="6" w:space="0" w:color="auto"/>
              <w:right w:val="single" w:sz="4"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博士</w:t>
            </w:r>
          </w:p>
        </w:tc>
        <w:tc>
          <w:tcPr>
            <w:tcW w:w="850" w:type="dxa"/>
            <w:tcBorders>
              <w:top w:val="single" w:sz="6" w:space="0" w:color="auto"/>
              <w:left w:val="single" w:sz="4"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r>
      <w:tr w:rsidR="000867B1" w:rsidRPr="000867B1" w:rsidTr="008A549B">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楷体" w:eastAsia="楷体" w:hAnsi="楷体"/>
                <w:color w:val="000000" w:themeColor="text1"/>
              </w:rPr>
            </w:pPr>
            <w:r w:rsidRPr="000867B1">
              <w:rPr>
                <w:rFonts w:ascii="楷体" w:eastAsia="楷体" w:hAnsi="楷体" w:hint="eastAsia"/>
                <w:color w:val="000000" w:themeColor="text1"/>
              </w:rPr>
              <w:t>10</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辛广伟</w:t>
            </w:r>
          </w:p>
        </w:tc>
        <w:tc>
          <w:tcPr>
            <w:tcW w:w="567"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1985</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工程师</w:t>
            </w:r>
          </w:p>
        </w:tc>
        <w:tc>
          <w:tcPr>
            <w:tcW w:w="85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c>
          <w:tcPr>
            <w:tcW w:w="156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教学、管理</w:t>
            </w:r>
          </w:p>
        </w:tc>
        <w:tc>
          <w:tcPr>
            <w:tcW w:w="992" w:type="dxa"/>
            <w:tcBorders>
              <w:top w:val="single" w:sz="6" w:space="0" w:color="auto"/>
              <w:left w:val="single" w:sz="4" w:space="0" w:color="auto"/>
              <w:bottom w:val="single" w:sz="6" w:space="0" w:color="auto"/>
              <w:right w:val="single" w:sz="4"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博士</w:t>
            </w:r>
          </w:p>
        </w:tc>
        <w:tc>
          <w:tcPr>
            <w:tcW w:w="850" w:type="dxa"/>
            <w:tcBorders>
              <w:top w:val="single" w:sz="6" w:space="0" w:color="auto"/>
              <w:left w:val="single" w:sz="4"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r>
      <w:tr w:rsidR="000867B1" w:rsidRPr="000867B1" w:rsidTr="008A549B">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楷体" w:eastAsia="楷体" w:hAnsi="楷体"/>
                <w:color w:val="000000" w:themeColor="text1"/>
              </w:rPr>
            </w:pPr>
            <w:r w:rsidRPr="000867B1">
              <w:rPr>
                <w:rFonts w:ascii="楷体" w:eastAsia="楷体" w:hAnsi="楷体" w:hint="eastAsia"/>
                <w:color w:val="000000" w:themeColor="text1"/>
              </w:rPr>
              <w:t>11</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 xml:space="preserve">孟世勇  </w:t>
            </w:r>
          </w:p>
        </w:tc>
        <w:tc>
          <w:tcPr>
            <w:tcW w:w="567"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1984</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工程师</w:t>
            </w:r>
          </w:p>
        </w:tc>
        <w:tc>
          <w:tcPr>
            <w:tcW w:w="85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c>
          <w:tcPr>
            <w:tcW w:w="156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教学、管理</w:t>
            </w:r>
          </w:p>
        </w:tc>
        <w:tc>
          <w:tcPr>
            <w:tcW w:w="992" w:type="dxa"/>
            <w:tcBorders>
              <w:top w:val="single" w:sz="6" w:space="0" w:color="auto"/>
              <w:left w:val="single" w:sz="4" w:space="0" w:color="auto"/>
              <w:bottom w:val="single" w:sz="6" w:space="0" w:color="auto"/>
              <w:right w:val="single" w:sz="4"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硕士</w:t>
            </w:r>
          </w:p>
        </w:tc>
        <w:tc>
          <w:tcPr>
            <w:tcW w:w="850" w:type="dxa"/>
            <w:tcBorders>
              <w:top w:val="single" w:sz="6" w:space="0" w:color="auto"/>
              <w:left w:val="single" w:sz="4"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r>
      <w:tr w:rsidR="000867B1" w:rsidRPr="000867B1" w:rsidTr="008A549B">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楷体" w:eastAsia="楷体" w:hAnsi="楷体"/>
                <w:color w:val="000000" w:themeColor="text1"/>
              </w:rPr>
            </w:pPr>
            <w:r w:rsidRPr="000867B1">
              <w:rPr>
                <w:rFonts w:ascii="楷体" w:eastAsia="楷体" w:hAnsi="楷体" w:hint="eastAsia"/>
                <w:color w:val="000000" w:themeColor="text1"/>
              </w:rPr>
              <w:t>12</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 xml:space="preserve">李大建  </w:t>
            </w:r>
          </w:p>
        </w:tc>
        <w:tc>
          <w:tcPr>
            <w:tcW w:w="567"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1970</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实验师</w:t>
            </w:r>
          </w:p>
        </w:tc>
        <w:tc>
          <w:tcPr>
            <w:tcW w:w="85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c>
          <w:tcPr>
            <w:tcW w:w="156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技术、管理</w:t>
            </w:r>
          </w:p>
        </w:tc>
        <w:tc>
          <w:tcPr>
            <w:tcW w:w="992" w:type="dxa"/>
            <w:tcBorders>
              <w:top w:val="single" w:sz="6" w:space="0" w:color="auto"/>
              <w:left w:val="single" w:sz="4" w:space="0" w:color="auto"/>
              <w:bottom w:val="single" w:sz="6" w:space="0" w:color="auto"/>
              <w:right w:val="single" w:sz="4"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专科</w:t>
            </w:r>
          </w:p>
        </w:tc>
        <w:tc>
          <w:tcPr>
            <w:tcW w:w="850" w:type="dxa"/>
            <w:tcBorders>
              <w:top w:val="single" w:sz="6" w:space="0" w:color="auto"/>
              <w:left w:val="single" w:sz="4"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r>
      <w:tr w:rsidR="000867B1" w:rsidRPr="000867B1" w:rsidTr="008A549B">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楷体" w:eastAsia="楷体" w:hAnsi="楷体"/>
                <w:color w:val="000000" w:themeColor="text1"/>
              </w:rPr>
            </w:pPr>
            <w:r w:rsidRPr="000867B1">
              <w:rPr>
                <w:rFonts w:ascii="楷体" w:eastAsia="楷体" w:hAnsi="楷体" w:hint="eastAsia"/>
                <w:color w:val="000000" w:themeColor="text1"/>
              </w:rPr>
              <w:t>13</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John Olson</w:t>
            </w:r>
          </w:p>
        </w:tc>
        <w:tc>
          <w:tcPr>
            <w:tcW w:w="567"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1965</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讲师</w:t>
            </w:r>
          </w:p>
        </w:tc>
        <w:tc>
          <w:tcPr>
            <w:tcW w:w="85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c>
          <w:tcPr>
            <w:tcW w:w="156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rsidR="005F10B4" w:rsidRPr="000867B1" w:rsidRDefault="005F10B4" w:rsidP="008A549B">
            <w:pPr>
              <w:jc w:val="center"/>
              <w:rPr>
                <w:rFonts w:ascii="宋体" w:hAnsi="宋体"/>
                <w:color w:val="000000" w:themeColor="text1"/>
                <w:szCs w:val="21"/>
              </w:rPr>
            </w:pPr>
            <w:r w:rsidRPr="000867B1">
              <w:rPr>
                <w:rFonts w:ascii="宋体" w:hAnsi="宋体" w:hint="eastAsia"/>
                <w:color w:val="000000" w:themeColor="text1"/>
                <w:szCs w:val="21"/>
              </w:rPr>
              <w:t>博士</w:t>
            </w:r>
          </w:p>
        </w:tc>
        <w:tc>
          <w:tcPr>
            <w:tcW w:w="850" w:type="dxa"/>
            <w:tcBorders>
              <w:top w:val="single" w:sz="6" w:space="0" w:color="auto"/>
              <w:left w:val="single" w:sz="4"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r>
      <w:tr w:rsidR="000867B1" w:rsidRPr="000867B1" w:rsidTr="008A549B">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8A549B">
            <w:pPr>
              <w:widowControl/>
              <w:jc w:val="center"/>
              <w:rPr>
                <w:color w:val="000000" w:themeColor="text1"/>
                <w:sz w:val="21"/>
                <w:szCs w:val="21"/>
              </w:rPr>
            </w:pPr>
            <w:r w:rsidRPr="000867B1">
              <w:rPr>
                <w:rFonts w:hint="eastAsia"/>
                <w:color w:val="000000" w:themeColor="text1"/>
                <w:sz w:val="21"/>
                <w:szCs w:val="21"/>
              </w:rPr>
              <w:t>1</w:t>
            </w:r>
            <w:r w:rsidRPr="000867B1">
              <w:rPr>
                <w:color w:val="000000" w:themeColor="text1"/>
                <w:sz w:val="21"/>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2B1D15">
            <w:pPr>
              <w:jc w:val="center"/>
              <w:rPr>
                <w:rFonts w:ascii="宋体" w:hAnsi="宋体"/>
                <w:color w:val="000000" w:themeColor="text1"/>
                <w:szCs w:val="21"/>
              </w:rPr>
            </w:pPr>
            <w:r w:rsidRPr="000867B1">
              <w:rPr>
                <w:rFonts w:ascii="宋体" w:hAnsi="宋体" w:hint="eastAsia"/>
                <w:color w:val="000000" w:themeColor="text1"/>
                <w:szCs w:val="21"/>
              </w:rPr>
              <w:t>董巍</w:t>
            </w:r>
          </w:p>
        </w:tc>
        <w:tc>
          <w:tcPr>
            <w:tcW w:w="567"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2B1D15">
            <w:pPr>
              <w:jc w:val="center"/>
              <w:rPr>
                <w:rFonts w:ascii="宋体" w:hAnsi="宋体"/>
                <w:color w:val="000000" w:themeColor="text1"/>
                <w:szCs w:val="21"/>
              </w:rPr>
            </w:pPr>
            <w:r w:rsidRPr="000867B1">
              <w:rPr>
                <w:rFonts w:ascii="宋体" w:hAnsi="宋体" w:hint="eastAsia"/>
                <w:color w:val="000000" w:themeColor="text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2B1D15">
            <w:pPr>
              <w:jc w:val="center"/>
              <w:rPr>
                <w:rFonts w:ascii="宋体" w:hAnsi="宋体"/>
                <w:color w:val="000000" w:themeColor="text1"/>
                <w:szCs w:val="21"/>
              </w:rPr>
            </w:pPr>
            <w:r w:rsidRPr="000867B1">
              <w:rPr>
                <w:rFonts w:ascii="宋体" w:hAnsi="宋体" w:hint="eastAsia"/>
                <w:color w:val="000000" w:themeColor="text1"/>
                <w:szCs w:val="21"/>
              </w:rPr>
              <w:t>1973</w:t>
            </w:r>
          </w:p>
        </w:tc>
        <w:tc>
          <w:tcPr>
            <w:tcW w:w="851"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2B1D15">
            <w:pPr>
              <w:jc w:val="center"/>
              <w:rPr>
                <w:rFonts w:ascii="宋体" w:hAnsi="宋体"/>
                <w:color w:val="000000" w:themeColor="text1"/>
                <w:szCs w:val="21"/>
              </w:rPr>
            </w:pPr>
            <w:r w:rsidRPr="000867B1">
              <w:rPr>
                <w:rFonts w:ascii="宋体" w:hAnsi="宋体" w:hint="eastAsia"/>
                <w:color w:val="000000" w:themeColor="text1"/>
                <w:szCs w:val="21"/>
              </w:rPr>
              <w:t>高级工程师</w:t>
            </w:r>
          </w:p>
        </w:tc>
        <w:tc>
          <w:tcPr>
            <w:tcW w:w="85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2B1D15">
            <w:pPr>
              <w:jc w:val="center"/>
              <w:rPr>
                <w:rFonts w:ascii="宋体" w:hAnsi="宋体"/>
                <w:color w:val="000000" w:themeColor="text1"/>
                <w:szCs w:val="21"/>
              </w:rPr>
            </w:pPr>
            <w:r w:rsidRPr="000867B1">
              <w:rPr>
                <w:rFonts w:ascii="宋体" w:hAnsi="宋体" w:hint="eastAsia"/>
                <w:color w:val="000000" w:themeColor="text1"/>
                <w:szCs w:val="21"/>
              </w:rPr>
              <w:t xml:space="preserve">　</w:t>
            </w:r>
          </w:p>
        </w:tc>
        <w:tc>
          <w:tcPr>
            <w:tcW w:w="1560" w:type="dxa"/>
            <w:tcBorders>
              <w:top w:val="single" w:sz="6" w:space="0" w:color="auto"/>
              <w:left w:val="single" w:sz="6" w:space="0" w:color="auto"/>
              <w:bottom w:val="single" w:sz="6" w:space="0" w:color="auto"/>
              <w:right w:val="single" w:sz="6" w:space="0" w:color="auto"/>
            </w:tcBorders>
            <w:vAlign w:val="center"/>
          </w:tcPr>
          <w:p w:rsidR="005F10B4" w:rsidRPr="000867B1" w:rsidRDefault="005F10B4" w:rsidP="002B1D15">
            <w:pPr>
              <w:jc w:val="center"/>
              <w:rPr>
                <w:rFonts w:ascii="宋体" w:hAnsi="宋体"/>
                <w:color w:val="000000" w:themeColor="text1"/>
                <w:szCs w:val="21"/>
              </w:rPr>
            </w:pPr>
            <w:r w:rsidRPr="000867B1">
              <w:rPr>
                <w:rFonts w:ascii="宋体" w:hAnsi="宋体" w:hint="eastAsia"/>
                <w:color w:val="000000" w:themeColor="text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rsidR="005F10B4" w:rsidRPr="000867B1" w:rsidRDefault="005F10B4" w:rsidP="002B1D15">
            <w:pPr>
              <w:jc w:val="center"/>
              <w:rPr>
                <w:rFonts w:ascii="宋体" w:hAnsi="宋体"/>
                <w:color w:val="000000" w:themeColor="text1"/>
                <w:szCs w:val="21"/>
              </w:rPr>
            </w:pPr>
            <w:r w:rsidRPr="000867B1">
              <w:rPr>
                <w:rFonts w:ascii="宋体" w:hAnsi="宋体" w:hint="eastAsia"/>
                <w:color w:val="000000" w:themeColor="text1"/>
                <w:szCs w:val="21"/>
              </w:rPr>
              <w:t>博士</w:t>
            </w:r>
          </w:p>
        </w:tc>
        <w:tc>
          <w:tcPr>
            <w:tcW w:w="850" w:type="dxa"/>
            <w:tcBorders>
              <w:top w:val="single" w:sz="6" w:space="0" w:color="auto"/>
              <w:left w:val="single" w:sz="4" w:space="0" w:color="auto"/>
              <w:bottom w:val="single" w:sz="6" w:space="0" w:color="auto"/>
              <w:right w:val="single" w:sz="6" w:space="0" w:color="auto"/>
            </w:tcBorders>
            <w:vAlign w:val="center"/>
          </w:tcPr>
          <w:p w:rsidR="005F10B4" w:rsidRPr="000867B1" w:rsidRDefault="005F10B4" w:rsidP="008A549B">
            <w:pPr>
              <w:jc w:val="center"/>
              <w:rPr>
                <w:rFonts w:ascii="宋体" w:hAnsi="宋体"/>
                <w:color w:val="000000" w:themeColor="text1"/>
                <w:szCs w:val="21"/>
              </w:rPr>
            </w:pPr>
          </w:p>
        </w:tc>
      </w:tr>
    </w:tbl>
    <w:p w:rsidR="008858E7" w:rsidRPr="000867B1" w:rsidRDefault="008858E7" w:rsidP="00AD304F">
      <w:pPr>
        <w:spacing w:beforeLines="50" w:before="163"/>
        <w:ind w:firstLineChars="200" w:firstLine="480"/>
        <w:rPr>
          <w:rFonts w:ascii="楷体" w:eastAsia="楷体" w:hAnsi="楷体"/>
          <w:color w:val="000000" w:themeColor="text1"/>
        </w:rPr>
      </w:pPr>
      <w:r w:rsidRPr="000867B1">
        <w:rPr>
          <w:rFonts w:ascii="楷体" w:eastAsia="楷体" w:hAnsi="楷体" w:cs="仿宋_GB2312" w:hint="eastAsia"/>
          <w:bCs/>
          <w:color w:val="000000" w:themeColor="text1"/>
        </w:rPr>
        <w:t>注：（1）固定人员：</w:t>
      </w:r>
      <w:r w:rsidRPr="000867B1">
        <w:rPr>
          <w:rFonts w:ascii="楷体" w:eastAsia="楷体" w:hAnsi="楷体" w:cs="仿宋_GB2312" w:hint="eastAsia"/>
          <w:color w:val="000000" w:themeColor="text1"/>
        </w:rPr>
        <w:t>指经过核定的属于示范中心编制的人员。（2）</w:t>
      </w:r>
      <w:r w:rsidRPr="000867B1">
        <w:rPr>
          <w:rFonts w:ascii="楷体" w:eastAsia="楷体" w:hAnsi="楷体" w:cs="宋体" w:hint="eastAsia"/>
          <w:bCs/>
          <w:color w:val="000000" w:themeColor="text1"/>
        </w:rPr>
        <w:t>示范中心职务：</w:t>
      </w:r>
      <w:r w:rsidRPr="000867B1">
        <w:rPr>
          <w:rFonts w:ascii="楷体" w:eastAsia="楷体" w:hAnsi="楷体" w:hint="eastAsia"/>
          <w:color w:val="000000" w:themeColor="text1"/>
        </w:rPr>
        <w:t>示范中心主任、副主任。（3）</w:t>
      </w:r>
      <w:r w:rsidRPr="000867B1">
        <w:rPr>
          <w:rFonts w:ascii="楷体" w:eastAsia="楷体" w:hAnsi="楷体" w:cs="宋体" w:hint="eastAsia"/>
          <w:bCs/>
          <w:color w:val="000000" w:themeColor="text1"/>
        </w:rPr>
        <w:t>工作性质：</w:t>
      </w:r>
      <w:r w:rsidR="00682C85" w:rsidRPr="000867B1">
        <w:rPr>
          <w:rFonts w:ascii="楷体" w:eastAsia="楷体" w:hAnsi="楷体" w:hint="eastAsia"/>
          <w:color w:val="000000" w:themeColor="text1"/>
        </w:rPr>
        <w:t>教学、技术、管理、其他</w:t>
      </w:r>
      <w:r w:rsidRPr="000867B1">
        <w:rPr>
          <w:rFonts w:ascii="楷体" w:eastAsia="楷体" w:hAnsi="楷体" w:hint="eastAsia"/>
          <w:color w:val="000000" w:themeColor="text1"/>
        </w:rPr>
        <w:t>，从事研究工作的兼职管理人员其工作性质为研究。（4）</w:t>
      </w:r>
      <w:r w:rsidRPr="000867B1">
        <w:rPr>
          <w:rFonts w:ascii="楷体" w:eastAsia="楷体" w:hAnsi="楷体" w:cs="宋体"/>
          <w:bCs/>
          <w:color w:val="000000" w:themeColor="text1"/>
        </w:rPr>
        <w:t>学位：</w:t>
      </w:r>
      <w:r w:rsidR="00682C85" w:rsidRPr="000867B1">
        <w:rPr>
          <w:rFonts w:ascii="楷体" w:eastAsia="楷体" w:hAnsi="楷体"/>
          <w:color w:val="000000" w:themeColor="text1"/>
        </w:rPr>
        <w:t>博士、硕士、学士、其</w:t>
      </w:r>
      <w:r w:rsidR="00682C85" w:rsidRPr="000867B1">
        <w:rPr>
          <w:rFonts w:ascii="楷体" w:eastAsia="楷体" w:hAnsi="楷体" w:hint="eastAsia"/>
          <w:color w:val="000000" w:themeColor="text1"/>
        </w:rPr>
        <w:t>他</w:t>
      </w:r>
      <w:r w:rsidRPr="000867B1">
        <w:rPr>
          <w:rFonts w:ascii="楷体" w:eastAsia="楷体" w:hAnsi="楷体"/>
          <w:color w:val="000000" w:themeColor="text1"/>
        </w:rPr>
        <w:t>，一般以学位证书为准</w:t>
      </w:r>
      <w:r w:rsidRPr="000867B1">
        <w:rPr>
          <w:rFonts w:ascii="楷体" w:eastAsia="楷体" w:hAnsi="楷体" w:hint="eastAsia"/>
          <w:color w:val="000000" w:themeColor="text1"/>
        </w:rPr>
        <w:t>。</w:t>
      </w:r>
      <w:r w:rsidRPr="000867B1">
        <w:rPr>
          <w:rFonts w:ascii="楷体" w:eastAsia="楷体" w:hAnsi="楷体"/>
          <w:color w:val="000000" w:themeColor="text1"/>
        </w:rPr>
        <w:t>“文革”前毕业的研究生统计为硕士，“文革”前毕业的本科生统计为学士。</w:t>
      </w:r>
      <w:r w:rsidRPr="000867B1">
        <w:rPr>
          <w:rFonts w:ascii="楷体" w:eastAsia="楷体" w:hAnsi="楷体" w:hint="eastAsia"/>
          <w:color w:val="000000" w:themeColor="text1"/>
        </w:rPr>
        <w:t>（5）</w:t>
      </w:r>
      <w:r w:rsidRPr="000867B1">
        <w:rPr>
          <w:rFonts w:ascii="楷体" w:eastAsia="楷体" w:hAnsi="楷体" w:hint="eastAsia"/>
          <w:bCs/>
          <w:color w:val="000000" w:themeColor="text1"/>
        </w:rPr>
        <w:t>备注：</w:t>
      </w:r>
      <w:r w:rsidRPr="000867B1">
        <w:rPr>
          <w:rFonts w:ascii="楷体" w:eastAsia="楷体" w:hAnsi="楷体" w:hint="eastAsia"/>
          <w:color w:val="000000" w:themeColor="text1"/>
        </w:rPr>
        <w:t>是否院士、博士生导师、杰出青年基金获得者、长江学者等，获得时间。</w:t>
      </w:r>
    </w:p>
    <w:p w:rsidR="008858E7" w:rsidRPr="000867B1" w:rsidRDefault="008858E7" w:rsidP="00AD304F">
      <w:pPr>
        <w:spacing w:beforeLines="50" w:before="163" w:afterLines="50" w:after="163"/>
        <w:ind w:firstLineChars="200" w:firstLine="560"/>
        <w:rPr>
          <w:rFonts w:ascii="黑体" w:eastAsia="黑体" w:hAnsi="黑体"/>
          <w:color w:val="000000" w:themeColor="text1"/>
          <w:sz w:val="28"/>
          <w:szCs w:val="28"/>
        </w:rPr>
      </w:pPr>
      <w:r w:rsidRPr="000867B1">
        <w:rPr>
          <w:rFonts w:ascii="黑体" w:eastAsia="黑体" w:hAnsi="黑体" w:hint="eastAsia"/>
          <w:color w:val="000000" w:themeColor="text1"/>
          <w:sz w:val="28"/>
          <w:szCs w:val="28"/>
        </w:rPr>
        <w:t>（二）本年度流动人员情况</w:t>
      </w:r>
    </w:p>
    <w:tbl>
      <w:tblPr>
        <w:tblW w:w="5000" w:type="pct"/>
        <w:tblBorders>
          <w:top w:val="single" w:sz="12" w:space="0" w:color="auto"/>
          <w:left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49"/>
        <w:gridCol w:w="749"/>
        <w:gridCol w:w="749"/>
        <w:gridCol w:w="1264"/>
        <w:gridCol w:w="749"/>
        <w:gridCol w:w="749"/>
        <w:gridCol w:w="1264"/>
        <w:gridCol w:w="749"/>
        <w:gridCol w:w="1262"/>
      </w:tblGrid>
      <w:tr w:rsidR="000867B1" w:rsidRPr="000867B1" w:rsidTr="00690A3A">
        <w:tc>
          <w:tcPr>
            <w:tcW w:w="452"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lastRenderedPageBreak/>
              <w:t>序号</w:t>
            </w: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姓名</w:t>
            </w: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性别</w:t>
            </w:r>
          </w:p>
        </w:tc>
        <w:tc>
          <w:tcPr>
            <w:tcW w:w="763"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出生年份</w:t>
            </w: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职称</w:t>
            </w: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国别</w:t>
            </w:r>
          </w:p>
        </w:tc>
        <w:tc>
          <w:tcPr>
            <w:tcW w:w="763"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工作单位</w:t>
            </w:r>
          </w:p>
        </w:tc>
        <w:tc>
          <w:tcPr>
            <w:tcW w:w="452" w:type="pct"/>
            <w:tcBorders>
              <w:top w:val="single" w:sz="6" w:space="0" w:color="auto"/>
              <w:left w:val="single" w:sz="4" w:space="0" w:color="auto"/>
              <w:bottom w:val="single" w:sz="6" w:space="0" w:color="auto"/>
              <w:right w:val="single" w:sz="4" w:space="0" w:color="auto"/>
            </w:tcBorders>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类型</w:t>
            </w:r>
          </w:p>
        </w:tc>
        <w:tc>
          <w:tcPr>
            <w:tcW w:w="762" w:type="pct"/>
            <w:tcBorders>
              <w:top w:val="single" w:sz="6" w:space="0" w:color="auto"/>
              <w:left w:val="single" w:sz="4" w:space="0" w:color="auto"/>
              <w:bottom w:val="single" w:sz="6" w:space="0" w:color="auto"/>
              <w:right w:val="single" w:sz="6" w:space="0" w:color="auto"/>
            </w:tcBorders>
            <w:vAlign w:val="center"/>
          </w:tcPr>
          <w:p w:rsidR="008858E7" w:rsidRPr="000867B1" w:rsidRDefault="008858E7" w:rsidP="008858E7">
            <w:pPr>
              <w:jc w:val="center"/>
              <w:rPr>
                <w:rFonts w:ascii="黑体" w:eastAsia="黑体" w:hAnsi="黑体" w:cs="宋体"/>
                <w:color w:val="000000" w:themeColor="text1"/>
              </w:rPr>
            </w:pPr>
            <w:r w:rsidRPr="000867B1">
              <w:rPr>
                <w:rFonts w:ascii="黑体" w:eastAsia="黑体" w:hAnsi="黑体" w:cs="宋体" w:hint="eastAsia"/>
                <w:color w:val="000000" w:themeColor="text1"/>
              </w:rPr>
              <w:t>工作期限</w:t>
            </w:r>
          </w:p>
        </w:tc>
      </w:tr>
      <w:tr w:rsidR="000867B1" w:rsidRPr="000867B1" w:rsidTr="00690A3A">
        <w:trPr>
          <w:trHeight w:val="435"/>
        </w:trPr>
        <w:tc>
          <w:tcPr>
            <w:tcW w:w="452"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1</w:t>
            </w: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仿宋" w:eastAsia="仿宋" w:hAnsi="仿宋"/>
                <w:color w:val="000000" w:themeColor="text1"/>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仿宋" w:eastAsia="仿宋" w:hAnsi="仿宋"/>
                <w:color w:val="000000" w:themeColor="text1"/>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仿宋" w:eastAsia="仿宋" w:hAnsi="仿宋"/>
                <w:color w:val="000000" w:themeColor="text1"/>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仿宋" w:eastAsia="仿宋" w:hAnsi="仿宋"/>
                <w:color w:val="000000" w:themeColor="text1"/>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仿宋" w:eastAsia="仿宋" w:hAnsi="仿宋"/>
                <w:color w:val="000000" w:themeColor="text1"/>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仿宋" w:eastAsia="仿宋" w:hAnsi="仿宋"/>
                <w:color w:val="000000" w:themeColor="text1"/>
                <w:sz w:val="28"/>
                <w:szCs w:val="28"/>
              </w:rPr>
            </w:pPr>
          </w:p>
        </w:tc>
        <w:tc>
          <w:tcPr>
            <w:tcW w:w="452" w:type="pct"/>
            <w:tcBorders>
              <w:top w:val="single" w:sz="6" w:space="0" w:color="auto"/>
              <w:left w:val="single" w:sz="4" w:space="0" w:color="auto"/>
              <w:bottom w:val="single" w:sz="6" w:space="0" w:color="auto"/>
              <w:right w:val="single" w:sz="4" w:space="0" w:color="auto"/>
            </w:tcBorders>
            <w:vAlign w:val="center"/>
          </w:tcPr>
          <w:p w:rsidR="008858E7" w:rsidRPr="000867B1" w:rsidRDefault="008858E7" w:rsidP="008858E7">
            <w:pPr>
              <w:jc w:val="center"/>
              <w:rPr>
                <w:rFonts w:ascii="仿宋" w:eastAsia="仿宋" w:hAnsi="仿宋"/>
                <w:color w:val="000000" w:themeColor="text1"/>
                <w:sz w:val="28"/>
                <w:szCs w:val="28"/>
              </w:rPr>
            </w:pPr>
          </w:p>
        </w:tc>
        <w:tc>
          <w:tcPr>
            <w:tcW w:w="762" w:type="pct"/>
            <w:tcBorders>
              <w:top w:val="single" w:sz="6" w:space="0" w:color="auto"/>
              <w:left w:val="single" w:sz="4" w:space="0" w:color="auto"/>
              <w:bottom w:val="single" w:sz="6" w:space="0" w:color="auto"/>
              <w:right w:val="single" w:sz="6" w:space="0" w:color="auto"/>
            </w:tcBorders>
            <w:vAlign w:val="center"/>
          </w:tcPr>
          <w:p w:rsidR="008858E7" w:rsidRPr="000867B1" w:rsidRDefault="008858E7" w:rsidP="008858E7">
            <w:pPr>
              <w:jc w:val="center"/>
              <w:rPr>
                <w:rFonts w:ascii="仿宋" w:eastAsia="仿宋" w:hAnsi="仿宋"/>
                <w:color w:val="000000" w:themeColor="text1"/>
                <w:sz w:val="28"/>
                <w:szCs w:val="28"/>
              </w:rPr>
            </w:pPr>
          </w:p>
        </w:tc>
      </w:tr>
      <w:tr w:rsidR="000867B1" w:rsidRPr="000867B1" w:rsidTr="00690A3A">
        <w:trPr>
          <w:trHeight w:val="435"/>
        </w:trPr>
        <w:tc>
          <w:tcPr>
            <w:tcW w:w="452"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t>…</w:t>
            </w: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仿宋" w:eastAsia="仿宋" w:hAnsi="仿宋"/>
                <w:color w:val="000000" w:themeColor="text1"/>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仿宋" w:eastAsia="仿宋" w:hAnsi="仿宋"/>
                <w:color w:val="000000" w:themeColor="text1"/>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仿宋" w:eastAsia="仿宋" w:hAnsi="仿宋"/>
                <w:color w:val="000000" w:themeColor="text1"/>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仿宋" w:eastAsia="仿宋" w:hAnsi="仿宋"/>
                <w:color w:val="000000" w:themeColor="text1"/>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仿宋" w:eastAsia="仿宋" w:hAnsi="仿宋"/>
                <w:color w:val="000000" w:themeColor="text1"/>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rsidR="008858E7" w:rsidRPr="000867B1" w:rsidRDefault="008858E7" w:rsidP="008858E7">
            <w:pPr>
              <w:jc w:val="center"/>
              <w:rPr>
                <w:rFonts w:ascii="仿宋" w:eastAsia="仿宋" w:hAnsi="仿宋"/>
                <w:color w:val="000000" w:themeColor="text1"/>
                <w:sz w:val="28"/>
                <w:szCs w:val="28"/>
              </w:rPr>
            </w:pPr>
          </w:p>
        </w:tc>
        <w:tc>
          <w:tcPr>
            <w:tcW w:w="452" w:type="pct"/>
            <w:tcBorders>
              <w:top w:val="single" w:sz="6" w:space="0" w:color="auto"/>
              <w:left w:val="single" w:sz="4" w:space="0" w:color="auto"/>
              <w:bottom w:val="single" w:sz="6" w:space="0" w:color="auto"/>
              <w:right w:val="single" w:sz="4" w:space="0" w:color="auto"/>
            </w:tcBorders>
            <w:vAlign w:val="center"/>
          </w:tcPr>
          <w:p w:rsidR="008858E7" w:rsidRPr="000867B1" w:rsidRDefault="008858E7" w:rsidP="008858E7">
            <w:pPr>
              <w:jc w:val="center"/>
              <w:rPr>
                <w:rFonts w:ascii="仿宋" w:eastAsia="仿宋" w:hAnsi="仿宋"/>
                <w:color w:val="000000" w:themeColor="text1"/>
                <w:sz w:val="28"/>
                <w:szCs w:val="28"/>
              </w:rPr>
            </w:pPr>
          </w:p>
        </w:tc>
        <w:tc>
          <w:tcPr>
            <w:tcW w:w="762" w:type="pct"/>
            <w:tcBorders>
              <w:top w:val="single" w:sz="6" w:space="0" w:color="auto"/>
              <w:left w:val="single" w:sz="4" w:space="0" w:color="auto"/>
              <w:bottom w:val="single" w:sz="6" w:space="0" w:color="auto"/>
              <w:right w:val="single" w:sz="6" w:space="0" w:color="auto"/>
            </w:tcBorders>
            <w:vAlign w:val="center"/>
          </w:tcPr>
          <w:p w:rsidR="008858E7" w:rsidRPr="000867B1" w:rsidRDefault="008858E7" w:rsidP="008858E7">
            <w:pPr>
              <w:jc w:val="center"/>
              <w:rPr>
                <w:rFonts w:ascii="仿宋" w:eastAsia="仿宋" w:hAnsi="仿宋"/>
                <w:color w:val="000000" w:themeColor="text1"/>
                <w:sz w:val="28"/>
                <w:szCs w:val="28"/>
              </w:rPr>
            </w:pPr>
          </w:p>
        </w:tc>
      </w:tr>
    </w:tbl>
    <w:p w:rsidR="008858E7" w:rsidRPr="000867B1" w:rsidRDefault="008858E7" w:rsidP="00AD304F">
      <w:pPr>
        <w:spacing w:beforeLines="50" w:before="163"/>
        <w:ind w:firstLineChars="200" w:firstLine="480"/>
        <w:rPr>
          <w:rFonts w:ascii="楷体" w:eastAsia="楷体" w:hAnsi="楷体"/>
          <w:color w:val="000000" w:themeColor="text1"/>
        </w:rPr>
      </w:pPr>
      <w:r w:rsidRPr="000867B1">
        <w:rPr>
          <w:rFonts w:ascii="楷体" w:eastAsia="楷体" w:hAnsi="楷体" w:hint="eastAsia"/>
          <w:color w:val="000000" w:themeColor="text1"/>
        </w:rPr>
        <w:t>注：（1）流动人员：包括“访问学者和其他”两种类型。（2）工作期限：在示范中心工作的协议起止时间。</w:t>
      </w:r>
    </w:p>
    <w:p w:rsidR="008858E7" w:rsidRPr="000867B1" w:rsidRDefault="008858E7" w:rsidP="00AD304F">
      <w:pPr>
        <w:spacing w:beforeLines="50" w:before="163" w:afterLines="50" w:after="163"/>
        <w:ind w:firstLineChars="200" w:firstLine="560"/>
        <w:rPr>
          <w:rFonts w:ascii="黑体" w:eastAsia="黑体" w:hAnsi="黑体" w:cs="仿宋_GB2312"/>
          <w:bCs/>
          <w:color w:val="000000" w:themeColor="text1"/>
          <w:sz w:val="28"/>
          <w:szCs w:val="28"/>
        </w:rPr>
      </w:pPr>
      <w:r w:rsidRPr="000867B1">
        <w:rPr>
          <w:rFonts w:ascii="黑体" w:eastAsia="黑体" w:hAnsi="黑体" w:hint="eastAsia"/>
          <w:color w:val="000000" w:themeColor="text1"/>
          <w:sz w:val="28"/>
          <w:szCs w:val="28"/>
        </w:rPr>
        <w:t>（三）本年度</w:t>
      </w:r>
      <w:r w:rsidRPr="000867B1">
        <w:rPr>
          <w:rFonts w:ascii="黑体" w:eastAsia="黑体" w:hAnsi="黑体" w:cs="仿宋_GB2312" w:hint="eastAsia"/>
          <w:bCs/>
          <w:color w:val="000000" w:themeColor="text1"/>
          <w:sz w:val="28"/>
          <w:szCs w:val="28"/>
        </w:rPr>
        <w:t>教学指导委员会人员情况</w:t>
      </w:r>
    </w:p>
    <w:tbl>
      <w:tblPr>
        <w:tblW w:w="9356" w:type="dxa"/>
        <w:tblInd w:w="10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7"/>
        <w:gridCol w:w="993"/>
        <w:gridCol w:w="425"/>
        <w:gridCol w:w="1417"/>
        <w:gridCol w:w="709"/>
        <w:gridCol w:w="709"/>
        <w:gridCol w:w="992"/>
        <w:gridCol w:w="1559"/>
        <w:gridCol w:w="709"/>
        <w:gridCol w:w="1276"/>
      </w:tblGrid>
      <w:tr w:rsidR="000867B1" w:rsidRPr="000867B1" w:rsidTr="008A549B">
        <w:tc>
          <w:tcPr>
            <w:tcW w:w="567"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序号</w:t>
            </w:r>
          </w:p>
        </w:tc>
        <w:tc>
          <w:tcPr>
            <w:tcW w:w="993"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姓名</w:t>
            </w:r>
          </w:p>
        </w:tc>
        <w:tc>
          <w:tcPr>
            <w:tcW w:w="425"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性别</w:t>
            </w:r>
          </w:p>
        </w:tc>
        <w:tc>
          <w:tcPr>
            <w:tcW w:w="1417"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出生年份</w:t>
            </w:r>
          </w:p>
        </w:tc>
        <w:tc>
          <w:tcPr>
            <w:tcW w:w="70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职称</w:t>
            </w:r>
          </w:p>
        </w:tc>
        <w:tc>
          <w:tcPr>
            <w:tcW w:w="70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职务</w:t>
            </w:r>
          </w:p>
        </w:tc>
        <w:tc>
          <w:tcPr>
            <w:tcW w:w="992"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国别</w:t>
            </w:r>
          </w:p>
        </w:tc>
        <w:tc>
          <w:tcPr>
            <w:tcW w:w="155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工作单位</w:t>
            </w:r>
          </w:p>
        </w:tc>
        <w:tc>
          <w:tcPr>
            <w:tcW w:w="709" w:type="dxa"/>
            <w:tcBorders>
              <w:top w:val="single" w:sz="6" w:space="0" w:color="auto"/>
              <w:left w:val="single" w:sz="4" w:space="0" w:color="auto"/>
              <w:bottom w:val="single" w:sz="6" w:space="0" w:color="auto"/>
              <w:right w:val="single" w:sz="4" w:space="0" w:color="auto"/>
            </w:tcBorders>
            <w:vAlign w:val="center"/>
          </w:tcPr>
          <w:p w:rsidR="00932DA5" w:rsidRPr="000867B1" w:rsidRDefault="00932DA5"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类型</w:t>
            </w:r>
          </w:p>
        </w:tc>
        <w:tc>
          <w:tcPr>
            <w:tcW w:w="1276" w:type="dxa"/>
            <w:tcBorders>
              <w:top w:val="single" w:sz="6" w:space="0" w:color="auto"/>
              <w:left w:val="single" w:sz="4" w:space="0" w:color="auto"/>
              <w:bottom w:val="single" w:sz="6" w:space="0" w:color="auto"/>
              <w:right w:val="single" w:sz="6" w:space="0" w:color="auto"/>
            </w:tcBorders>
            <w:vAlign w:val="center"/>
          </w:tcPr>
          <w:p w:rsidR="00932DA5" w:rsidRPr="000867B1" w:rsidRDefault="00932DA5" w:rsidP="008A549B">
            <w:pPr>
              <w:jc w:val="center"/>
              <w:rPr>
                <w:rFonts w:ascii="黑体" w:eastAsia="黑体" w:hAnsi="黑体" w:cs="宋体"/>
                <w:color w:val="000000" w:themeColor="text1"/>
              </w:rPr>
            </w:pPr>
            <w:r w:rsidRPr="000867B1">
              <w:rPr>
                <w:rFonts w:ascii="黑体" w:eastAsia="黑体" w:hAnsi="黑体" w:cs="宋体" w:hint="eastAsia"/>
                <w:color w:val="000000" w:themeColor="text1"/>
              </w:rPr>
              <w:t>参会次数</w:t>
            </w:r>
          </w:p>
        </w:tc>
      </w:tr>
      <w:tr w:rsidR="000867B1" w:rsidRPr="000867B1" w:rsidTr="008A549B">
        <w:trPr>
          <w:trHeight w:val="483"/>
        </w:trPr>
        <w:tc>
          <w:tcPr>
            <w:tcW w:w="567"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jc w:val="center"/>
              <w:rPr>
                <w:rFonts w:ascii="楷体" w:eastAsia="楷体" w:hAnsi="楷体"/>
                <w:color w:val="000000" w:themeColor="text1"/>
              </w:rPr>
            </w:pPr>
            <w:r w:rsidRPr="000867B1">
              <w:rPr>
                <w:rFonts w:ascii="楷体" w:eastAsia="楷体" w:hAnsi="楷体" w:hint="eastAsia"/>
                <w:color w:val="000000" w:themeColor="text1"/>
              </w:rPr>
              <w:t>1</w:t>
            </w:r>
          </w:p>
        </w:tc>
        <w:tc>
          <w:tcPr>
            <w:tcW w:w="993"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许崇任</w:t>
            </w:r>
          </w:p>
        </w:tc>
        <w:tc>
          <w:tcPr>
            <w:tcW w:w="425"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jc w:val="left"/>
              <w:rPr>
                <w:rFonts w:ascii="楷体" w:eastAsia="楷体" w:hAnsi="楷体" w:cs="仿宋_GB2312"/>
                <w:bCs/>
                <w:color w:val="000000" w:themeColor="text1"/>
              </w:rPr>
            </w:pPr>
            <w:r w:rsidRPr="000867B1">
              <w:rPr>
                <w:rFonts w:ascii="楷体" w:eastAsia="楷体" w:hAnsi="楷体" w:cs="仿宋_GB2312" w:hint="eastAsia"/>
                <w:bCs/>
                <w:color w:val="000000" w:themeColor="text1"/>
              </w:rPr>
              <w:t>男</w:t>
            </w:r>
          </w:p>
        </w:tc>
        <w:tc>
          <w:tcPr>
            <w:tcW w:w="1417"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987F9D">
            <w:pPr>
              <w:ind w:leftChars="-51" w:left="-14" w:hangingChars="45" w:hanging="108"/>
              <w:jc w:val="center"/>
              <w:rPr>
                <w:rFonts w:ascii="楷体" w:eastAsia="楷体" w:hAnsi="楷体" w:cs="仿宋_GB2312"/>
                <w:bCs/>
                <w:color w:val="000000" w:themeColor="text1"/>
              </w:rPr>
            </w:pPr>
            <w:r w:rsidRPr="000867B1">
              <w:rPr>
                <w:rFonts w:ascii="楷体" w:eastAsia="楷体" w:hAnsi="楷体" w:cs="仿宋_GB2312" w:hint="eastAsia"/>
                <w:bCs/>
                <w:color w:val="000000" w:themeColor="text1"/>
              </w:rPr>
              <w:t>1948</w:t>
            </w:r>
          </w:p>
        </w:tc>
        <w:tc>
          <w:tcPr>
            <w:tcW w:w="70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主任委员</w:t>
            </w:r>
          </w:p>
        </w:tc>
        <w:tc>
          <w:tcPr>
            <w:tcW w:w="992"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中国</w:t>
            </w:r>
          </w:p>
        </w:tc>
        <w:tc>
          <w:tcPr>
            <w:tcW w:w="155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北京大学生命科学学院</w:t>
            </w:r>
          </w:p>
        </w:tc>
        <w:tc>
          <w:tcPr>
            <w:tcW w:w="709" w:type="dxa"/>
            <w:tcBorders>
              <w:top w:val="single" w:sz="6" w:space="0" w:color="auto"/>
              <w:left w:val="single" w:sz="4" w:space="0" w:color="auto"/>
              <w:bottom w:val="single" w:sz="6" w:space="0" w:color="auto"/>
              <w:right w:val="single" w:sz="4" w:space="0" w:color="auto"/>
            </w:tcBorders>
            <w:vAlign w:val="center"/>
          </w:tcPr>
          <w:p w:rsidR="00932DA5" w:rsidRPr="000867B1" w:rsidRDefault="008C2438" w:rsidP="008A549B">
            <w:pPr>
              <w:jc w:val="center"/>
              <w:rPr>
                <w:rFonts w:ascii="楷体" w:eastAsia="楷体" w:hAnsi="楷体" w:cs="仿宋_GB2312"/>
                <w:bCs/>
                <w:color w:val="000000" w:themeColor="text1"/>
              </w:rPr>
            </w:pPr>
            <w:r w:rsidRPr="000867B1">
              <w:rPr>
                <w:rFonts w:ascii="楷体" w:eastAsia="楷体" w:hAnsi="楷体" w:cs="仿宋_GB2312" w:hint="eastAsia"/>
                <w:bCs/>
                <w:color w:val="000000" w:themeColor="text1"/>
              </w:rPr>
              <w:t>校内专家</w:t>
            </w:r>
          </w:p>
        </w:tc>
        <w:tc>
          <w:tcPr>
            <w:tcW w:w="1276" w:type="dxa"/>
            <w:tcBorders>
              <w:top w:val="single" w:sz="6" w:space="0" w:color="auto"/>
              <w:left w:val="single" w:sz="4" w:space="0" w:color="auto"/>
              <w:bottom w:val="single" w:sz="6" w:space="0" w:color="auto"/>
              <w:right w:val="single" w:sz="6" w:space="0" w:color="auto"/>
            </w:tcBorders>
            <w:vAlign w:val="center"/>
          </w:tcPr>
          <w:p w:rsidR="00932DA5" w:rsidRPr="000867B1" w:rsidRDefault="00C8372D" w:rsidP="008A549B">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1</w:t>
            </w:r>
          </w:p>
        </w:tc>
      </w:tr>
      <w:tr w:rsidR="000867B1" w:rsidRPr="000867B1" w:rsidTr="008A549B">
        <w:trPr>
          <w:trHeight w:val="435"/>
        </w:trPr>
        <w:tc>
          <w:tcPr>
            <w:tcW w:w="567"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jc w:val="center"/>
              <w:rPr>
                <w:rFonts w:ascii="楷体" w:eastAsia="楷体" w:hAnsi="楷体"/>
                <w:color w:val="000000" w:themeColor="text1"/>
              </w:rPr>
            </w:pPr>
            <w:r w:rsidRPr="000867B1">
              <w:rPr>
                <w:rFonts w:ascii="楷体" w:eastAsia="楷体" w:hAnsi="楷体" w:hint="eastAsia"/>
                <w:color w:val="000000" w:themeColor="text1"/>
              </w:rPr>
              <w:t>2</w:t>
            </w:r>
          </w:p>
        </w:tc>
        <w:tc>
          <w:tcPr>
            <w:tcW w:w="993"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李沉简</w:t>
            </w:r>
          </w:p>
        </w:tc>
        <w:tc>
          <w:tcPr>
            <w:tcW w:w="425"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男</w:t>
            </w:r>
          </w:p>
        </w:tc>
        <w:tc>
          <w:tcPr>
            <w:tcW w:w="1417"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987F9D">
            <w:pPr>
              <w:jc w:val="center"/>
              <w:rPr>
                <w:rFonts w:ascii="楷体" w:eastAsia="楷体" w:hAnsi="楷体" w:cs="仿宋_GB2312"/>
                <w:bCs/>
                <w:color w:val="000000" w:themeColor="text1"/>
              </w:rPr>
            </w:pPr>
            <w:r w:rsidRPr="000867B1">
              <w:rPr>
                <w:rFonts w:ascii="楷体" w:eastAsia="楷体" w:hAnsi="楷体" w:cs="仿宋_GB2312" w:hint="eastAsia"/>
                <w:bCs/>
                <w:color w:val="000000" w:themeColor="text1"/>
              </w:rPr>
              <w:t>1965</w:t>
            </w:r>
          </w:p>
        </w:tc>
        <w:tc>
          <w:tcPr>
            <w:tcW w:w="70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委员</w:t>
            </w:r>
          </w:p>
        </w:tc>
        <w:tc>
          <w:tcPr>
            <w:tcW w:w="992"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美国</w:t>
            </w:r>
          </w:p>
        </w:tc>
        <w:tc>
          <w:tcPr>
            <w:tcW w:w="155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北京大学生命科学学院/元培学院</w:t>
            </w:r>
          </w:p>
        </w:tc>
        <w:tc>
          <w:tcPr>
            <w:tcW w:w="709" w:type="dxa"/>
            <w:tcBorders>
              <w:top w:val="single" w:sz="6" w:space="0" w:color="auto"/>
              <w:left w:val="single" w:sz="4" w:space="0" w:color="auto"/>
              <w:bottom w:val="single" w:sz="6" w:space="0" w:color="auto"/>
              <w:right w:val="single" w:sz="4" w:space="0" w:color="auto"/>
            </w:tcBorders>
            <w:vAlign w:val="center"/>
          </w:tcPr>
          <w:p w:rsidR="00932DA5" w:rsidRPr="000867B1" w:rsidRDefault="008C2438" w:rsidP="008A549B">
            <w:pPr>
              <w:jc w:val="center"/>
              <w:rPr>
                <w:rFonts w:ascii="楷体" w:eastAsia="楷体" w:hAnsi="楷体" w:cs="仿宋_GB2312"/>
                <w:bCs/>
                <w:color w:val="000000" w:themeColor="text1"/>
              </w:rPr>
            </w:pPr>
            <w:r w:rsidRPr="000867B1">
              <w:rPr>
                <w:rFonts w:ascii="楷体" w:eastAsia="楷体" w:hAnsi="楷体" w:cs="仿宋_GB2312" w:hint="eastAsia"/>
                <w:bCs/>
                <w:color w:val="000000" w:themeColor="text1"/>
              </w:rPr>
              <w:t>校内专家</w:t>
            </w:r>
          </w:p>
        </w:tc>
        <w:tc>
          <w:tcPr>
            <w:tcW w:w="1276" w:type="dxa"/>
            <w:tcBorders>
              <w:top w:val="single" w:sz="6" w:space="0" w:color="auto"/>
              <w:left w:val="single" w:sz="4" w:space="0" w:color="auto"/>
              <w:bottom w:val="single" w:sz="6" w:space="0" w:color="auto"/>
              <w:right w:val="single" w:sz="6" w:space="0" w:color="auto"/>
            </w:tcBorders>
            <w:vAlign w:val="center"/>
          </w:tcPr>
          <w:p w:rsidR="00932DA5" w:rsidRPr="000867B1" w:rsidRDefault="00C8372D" w:rsidP="008A549B">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1</w:t>
            </w:r>
          </w:p>
        </w:tc>
      </w:tr>
      <w:tr w:rsidR="000867B1" w:rsidRPr="000867B1" w:rsidTr="008A549B">
        <w:trPr>
          <w:trHeight w:val="435"/>
        </w:trPr>
        <w:tc>
          <w:tcPr>
            <w:tcW w:w="567"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jc w:val="center"/>
              <w:rPr>
                <w:rFonts w:ascii="楷体" w:eastAsia="楷体" w:hAnsi="楷体"/>
                <w:color w:val="000000" w:themeColor="text1"/>
              </w:rPr>
            </w:pPr>
            <w:r w:rsidRPr="000867B1">
              <w:rPr>
                <w:rFonts w:ascii="楷体" w:eastAsia="楷体" w:hAnsi="楷体" w:hint="eastAsia"/>
                <w:color w:val="000000" w:themeColor="text1"/>
              </w:rPr>
              <w:t>3</w:t>
            </w:r>
          </w:p>
        </w:tc>
        <w:tc>
          <w:tcPr>
            <w:tcW w:w="993"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贺新强</w:t>
            </w:r>
          </w:p>
        </w:tc>
        <w:tc>
          <w:tcPr>
            <w:tcW w:w="425"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男</w:t>
            </w:r>
          </w:p>
        </w:tc>
        <w:tc>
          <w:tcPr>
            <w:tcW w:w="1417"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987F9D">
            <w:pPr>
              <w:jc w:val="center"/>
              <w:rPr>
                <w:rFonts w:ascii="楷体" w:eastAsia="楷体" w:hAnsi="楷体" w:cs="仿宋_GB2312"/>
                <w:bCs/>
                <w:color w:val="000000" w:themeColor="text1"/>
              </w:rPr>
            </w:pPr>
            <w:r w:rsidRPr="000867B1">
              <w:rPr>
                <w:rFonts w:ascii="楷体" w:eastAsia="楷体" w:hAnsi="楷体" w:cs="仿宋_GB2312" w:hint="eastAsia"/>
                <w:bCs/>
                <w:color w:val="000000" w:themeColor="text1"/>
              </w:rPr>
              <w:t>1967</w:t>
            </w:r>
          </w:p>
        </w:tc>
        <w:tc>
          <w:tcPr>
            <w:tcW w:w="70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委员</w:t>
            </w:r>
          </w:p>
        </w:tc>
        <w:tc>
          <w:tcPr>
            <w:tcW w:w="992"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中国</w:t>
            </w:r>
          </w:p>
        </w:tc>
        <w:tc>
          <w:tcPr>
            <w:tcW w:w="155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北京大学生命科学学院</w:t>
            </w:r>
          </w:p>
        </w:tc>
        <w:tc>
          <w:tcPr>
            <w:tcW w:w="709" w:type="dxa"/>
            <w:tcBorders>
              <w:top w:val="single" w:sz="6" w:space="0" w:color="auto"/>
              <w:left w:val="single" w:sz="4" w:space="0" w:color="auto"/>
              <w:bottom w:val="single" w:sz="6" w:space="0" w:color="auto"/>
              <w:right w:val="single" w:sz="4" w:space="0" w:color="auto"/>
            </w:tcBorders>
            <w:vAlign w:val="center"/>
          </w:tcPr>
          <w:p w:rsidR="00932DA5" w:rsidRPr="000867B1" w:rsidRDefault="008C2438" w:rsidP="008A549B">
            <w:pPr>
              <w:jc w:val="center"/>
              <w:rPr>
                <w:rFonts w:ascii="楷体" w:eastAsia="楷体" w:hAnsi="楷体" w:cs="仿宋_GB2312"/>
                <w:bCs/>
                <w:color w:val="000000" w:themeColor="text1"/>
              </w:rPr>
            </w:pPr>
            <w:r w:rsidRPr="000867B1">
              <w:rPr>
                <w:rFonts w:ascii="楷体" w:eastAsia="楷体" w:hAnsi="楷体" w:cs="仿宋_GB2312" w:hint="eastAsia"/>
                <w:bCs/>
                <w:color w:val="000000" w:themeColor="text1"/>
              </w:rPr>
              <w:t>校内专家</w:t>
            </w:r>
          </w:p>
        </w:tc>
        <w:tc>
          <w:tcPr>
            <w:tcW w:w="1276" w:type="dxa"/>
            <w:tcBorders>
              <w:top w:val="single" w:sz="6" w:space="0" w:color="auto"/>
              <w:left w:val="single" w:sz="4" w:space="0" w:color="auto"/>
              <w:bottom w:val="single" w:sz="6" w:space="0" w:color="auto"/>
              <w:right w:val="single" w:sz="6" w:space="0" w:color="auto"/>
            </w:tcBorders>
            <w:vAlign w:val="center"/>
          </w:tcPr>
          <w:p w:rsidR="00932DA5" w:rsidRPr="000867B1" w:rsidRDefault="00C8372D" w:rsidP="008A549B">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1</w:t>
            </w:r>
          </w:p>
        </w:tc>
      </w:tr>
      <w:tr w:rsidR="000867B1" w:rsidRPr="000867B1" w:rsidTr="008A549B">
        <w:trPr>
          <w:trHeight w:val="435"/>
        </w:trPr>
        <w:tc>
          <w:tcPr>
            <w:tcW w:w="567"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jc w:val="center"/>
              <w:rPr>
                <w:rFonts w:ascii="楷体" w:eastAsia="楷体" w:hAnsi="楷体"/>
                <w:color w:val="000000" w:themeColor="text1"/>
              </w:rPr>
            </w:pPr>
            <w:r w:rsidRPr="000867B1">
              <w:rPr>
                <w:rFonts w:ascii="楷体" w:eastAsia="楷体" w:hAnsi="楷体" w:hint="eastAsia"/>
                <w:color w:val="000000" w:themeColor="text1"/>
              </w:rPr>
              <w:t>4</w:t>
            </w:r>
          </w:p>
        </w:tc>
        <w:tc>
          <w:tcPr>
            <w:tcW w:w="993"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张贵友</w:t>
            </w:r>
          </w:p>
        </w:tc>
        <w:tc>
          <w:tcPr>
            <w:tcW w:w="425"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男</w:t>
            </w:r>
          </w:p>
        </w:tc>
        <w:tc>
          <w:tcPr>
            <w:tcW w:w="1417"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987F9D">
            <w:pPr>
              <w:jc w:val="center"/>
              <w:rPr>
                <w:rFonts w:ascii="楷体" w:eastAsia="楷体" w:hAnsi="楷体" w:cs="仿宋_GB2312"/>
                <w:bCs/>
                <w:color w:val="000000" w:themeColor="text1"/>
              </w:rPr>
            </w:pPr>
            <w:r w:rsidRPr="000867B1">
              <w:rPr>
                <w:rFonts w:ascii="楷体" w:eastAsia="楷体" w:hAnsi="楷体" w:cs="仿宋_GB2312" w:hint="eastAsia"/>
                <w:bCs/>
                <w:color w:val="000000" w:themeColor="text1"/>
              </w:rPr>
              <w:t>1960</w:t>
            </w:r>
          </w:p>
        </w:tc>
        <w:tc>
          <w:tcPr>
            <w:tcW w:w="70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委员</w:t>
            </w:r>
          </w:p>
        </w:tc>
        <w:tc>
          <w:tcPr>
            <w:tcW w:w="992"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中国</w:t>
            </w:r>
          </w:p>
        </w:tc>
        <w:tc>
          <w:tcPr>
            <w:tcW w:w="155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清华大学生命科学学院</w:t>
            </w:r>
          </w:p>
        </w:tc>
        <w:tc>
          <w:tcPr>
            <w:tcW w:w="709" w:type="dxa"/>
            <w:tcBorders>
              <w:top w:val="single" w:sz="6" w:space="0" w:color="auto"/>
              <w:left w:val="single" w:sz="4" w:space="0" w:color="auto"/>
              <w:bottom w:val="single" w:sz="6" w:space="0" w:color="auto"/>
              <w:right w:val="single" w:sz="4" w:space="0" w:color="auto"/>
            </w:tcBorders>
            <w:vAlign w:val="center"/>
          </w:tcPr>
          <w:p w:rsidR="00932DA5" w:rsidRPr="000867B1" w:rsidRDefault="008C2438" w:rsidP="008A549B">
            <w:pPr>
              <w:jc w:val="center"/>
              <w:rPr>
                <w:rFonts w:ascii="楷体" w:eastAsia="楷体" w:hAnsi="楷体" w:cs="仿宋_GB2312"/>
                <w:bCs/>
                <w:color w:val="000000" w:themeColor="text1"/>
              </w:rPr>
            </w:pPr>
            <w:r w:rsidRPr="000867B1">
              <w:rPr>
                <w:rFonts w:ascii="楷体" w:eastAsia="楷体" w:hAnsi="楷体" w:cs="仿宋_GB2312" w:hint="eastAsia"/>
                <w:bCs/>
                <w:color w:val="000000" w:themeColor="text1"/>
              </w:rPr>
              <w:t>外校专家</w:t>
            </w:r>
          </w:p>
        </w:tc>
        <w:tc>
          <w:tcPr>
            <w:tcW w:w="1276" w:type="dxa"/>
            <w:tcBorders>
              <w:top w:val="single" w:sz="6" w:space="0" w:color="auto"/>
              <w:left w:val="single" w:sz="4" w:space="0" w:color="auto"/>
              <w:bottom w:val="single" w:sz="6" w:space="0" w:color="auto"/>
              <w:right w:val="single" w:sz="6" w:space="0" w:color="auto"/>
            </w:tcBorders>
            <w:vAlign w:val="center"/>
          </w:tcPr>
          <w:p w:rsidR="00932DA5" w:rsidRPr="000867B1" w:rsidRDefault="00C8372D" w:rsidP="008A549B">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1</w:t>
            </w:r>
          </w:p>
        </w:tc>
      </w:tr>
      <w:tr w:rsidR="000867B1" w:rsidRPr="000867B1" w:rsidTr="008A549B">
        <w:trPr>
          <w:trHeight w:val="435"/>
        </w:trPr>
        <w:tc>
          <w:tcPr>
            <w:tcW w:w="567"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jc w:val="center"/>
              <w:rPr>
                <w:rFonts w:ascii="楷体" w:eastAsia="楷体" w:hAnsi="楷体"/>
                <w:color w:val="000000" w:themeColor="text1"/>
              </w:rPr>
            </w:pPr>
            <w:r w:rsidRPr="000867B1">
              <w:rPr>
                <w:rFonts w:ascii="楷体" w:eastAsia="楷体" w:hAnsi="楷体" w:hint="eastAsia"/>
                <w:color w:val="000000" w:themeColor="text1"/>
              </w:rPr>
              <w:t>5</w:t>
            </w:r>
          </w:p>
        </w:tc>
        <w:tc>
          <w:tcPr>
            <w:tcW w:w="993"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林金星</w:t>
            </w:r>
          </w:p>
        </w:tc>
        <w:tc>
          <w:tcPr>
            <w:tcW w:w="425"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男</w:t>
            </w:r>
          </w:p>
        </w:tc>
        <w:tc>
          <w:tcPr>
            <w:tcW w:w="1417"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987F9D">
            <w:pPr>
              <w:jc w:val="center"/>
              <w:rPr>
                <w:rFonts w:ascii="楷体" w:eastAsia="楷体" w:hAnsi="楷体" w:cs="仿宋_GB2312"/>
                <w:bCs/>
                <w:color w:val="000000" w:themeColor="text1"/>
              </w:rPr>
            </w:pPr>
            <w:r w:rsidRPr="000867B1">
              <w:rPr>
                <w:rFonts w:ascii="楷体" w:eastAsia="楷体" w:hAnsi="楷体" w:cs="仿宋_GB2312" w:hint="eastAsia"/>
                <w:bCs/>
                <w:color w:val="000000" w:themeColor="text1"/>
              </w:rPr>
              <w:t>1961</w:t>
            </w:r>
          </w:p>
        </w:tc>
        <w:tc>
          <w:tcPr>
            <w:tcW w:w="70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委员</w:t>
            </w:r>
          </w:p>
        </w:tc>
        <w:tc>
          <w:tcPr>
            <w:tcW w:w="992"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中国</w:t>
            </w:r>
          </w:p>
        </w:tc>
        <w:tc>
          <w:tcPr>
            <w:tcW w:w="155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北京林业大学生物科学与技术学院</w:t>
            </w:r>
          </w:p>
        </w:tc>
        <w:tc>
          <w:tcPr>
            <w:tcW w:w="709" w:type="dxa"/>
            <w:tcBorders>
              <w:top w:val="single" w:sz="6" w:space="0" w:color="auto"/>
              <w:left w:val="single" w:sz="4" w:space="0" w:color="auto"/>
              <w:bottom w:val="single" w:sz="6" w:space="0" w:color="auto"/>
              <w:right w:val="single" w:sz="4" w:space="0" w:color="auto"/>
            </w:tcBorders>
            <w:vAlign w:val="center"/>
          </w:tcPr>
          <w:p w:rsidR="00932DA5" w:rsidRPr="000867B1" w:rsidRDefault="008C2438" w:rsidP="008A549B">
            <w:pPr>
              <w:jc w:val="center"/>
              <w:rPr>
                <w:rFonts w:ascii="楷体" w:eastAsia="楷体" w:hAnsi="楷体" w:cs="仿宋_GB2312"/>
                <w:bCs/>
                <w:color w:val="000000" w:themeColor="text1"/>
              </w:rPr>
            </w:pPr>
            <w:r w:rsidRPr="000867B1">
              <w:rPr>
                <w:rFonts w:ascii="楷体" w:eastAsia="楷体" w:hAnsi="楷体" w:cs="仿宋_GB2312" w:hint="eastAsia"/>
                <w:bCs/>
                <w:color w:val="000000" w:themeColor="text1"/>
              </w:rPr>
              <w:t>外校专家</w:t>
            </w:r>
          </w:p>
        </w:tc>
        <w:tc>
          <w:tcPr>
            <w:tcW w:w="1276" w:type="dxa"/>
            <w:tcBorders>
              <w:top w:val="single" w:sz="6" w:space="0" w:color="auto"/>
              <w:left w:val="single" w:sz="4" w:space="0" w:color="auto"/>
              <w:bottom w:val="single" w:sz="6" w:space="0" w:color="auto"/>
              <w:right w:val="single" w:sz="6" w:space="0" w:color="auto"/>
            </w:tcBorders>
            <w:vAlign w:val="center"/>
          </w:tcPr>
          <w:p w:rsidR="00932DA5" w:rsidRPr="000867B1" w:rsidRDefault="00C8372D" w:rsidP="008A549B">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0</w:t>
            </w:r>
          </w:p>
        </w:tc>
      </w:tr>
      <w:tr w:rsidR="000867B1" w:rsidRPr="000867B1" w:rsidTr="008A549B">
        <w:trPr>
          <w:trHeight w:val="435"/>
        </w:trPr>
        <w:tc>
          <w:tcPr>
            <w:tcW w:w="567"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jc w:val="center"/>
              <w:rPr>
                <w:rFonts w:ascii="楷体" w:eastAsia="楷体" w:hAnsi="楷体"/>
                <w:color w:val="000000" w:themeColor="text1"/>
              </w:rPr>
            </w:pPr>
            <w:r w:rsidRPr="000867B1">
              <w:rPr>
                <w:rFonts w:ascii="楷体" w:eastAsia="楷体" w:hAnsi="楷体" w:hint="eastAsia"/>
                <w:color w:val="000000" w:themeColor="text1"/>
              </w:rPr>
              <w:t>6</w:t>
            </w:r>
          </w:p>
        </w:tc>
        <w:tc>
          <w:tcPr>
            <w:tcW w:w="993"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向本琼</w:t>
            </w:r>
          </w:p>
        </w:tc>
        <w:tc>
          <w:tcPr>
            <w:tcW w:w="425"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女</w:t>
            </w:r>
          </w:p>
        </w:tc>
        <w:tc>
          <w:tcPr>
            <w:tcW w:w="1417"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987F9D">
            <w:pPr>
              <w:jc w:val="center"/>
              <w:rPr>
                <w:rFonts w:ascii="楷体" w:eastAsia="楷体" w:hAnsi="楷体" w:cs="仿宋_GB2312"/>
                <w:bCs/>
                <w:color w:val="000000" w:themeColor="text1"/>
              </w:rPr>
            </w:pPr>
            <w:r w:rsidRPr="000867B1">
              <w:rPr>
                <w:rFonts w:ascii="楷体" w:eastAsia="楷体" w:hAnsi="楷体" w:cs="仿宋_GB2312" w:hint="eastAsia"/>
                <w:bCs/>
                <w:color w:val="000000" w:themeColor="text1"/>
              </w:rPr>
              <w:t>1963</w:t>
            </w:r>
          </w:p>
        </w:tc>
        <w:tc>
          <w:tcPr>
            <w:tcW w:w="70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委员</w:t>
            </w:r>
          </w:p>
        </w:tc>
        <w:tc>
          <w:tcPr>
            <w:tcW w:w="992"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中国</w:t>
            </w:r>
          </w:p>
        </w:tc>
        <w:tc>
          <w:tcPr>
            <w:tcW w:w="155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北京师范大学生命科学学院</w:t>
            </w:r>
          </w:p>
        </w:tc>
        <w:tc>
          <w:tcPr>
            <w:tcW w:w="709" w:type="dxa"/>
            <w:tcBorders>
              <w:top w:val="single" w:sz="6" w:space="0" w:color="auto"/>
              <w:left w:val="single" w:sz="4" w:space="0" w:color="auto"/>
              <w:bottom w:val="single" w:sz="6" w:space="0" w:color="auto"/>
              <w:right w:val="single" w:sz="4" w:space="0" w:color="auto"/>
            </w:tcBorders>
            <w:vAlign w:val="center"/>
          </w:tcPr>
          <w:p w:rsidR="00932DA5" w:rsidRPr="000867B1" w:rsidRDefault="008C2438" w:rsidP="008A549B">
            <w:pPr>
              <w:jc w:val="center"/>
              <w:rPr>
                <w:rFonts w:ascii="楷体" w:eastAsia="楷体" w:hAnsi="楷体" w:cs="仿宋_GB2312"/>
                <w:bCs/>
                <w:color w:val="000000" w:themeColor="text1"/>
              </w:rPr>
            </w:pPr>
            <w:r w:rsidRPr="000867B1">
              <w:rPr>
                <w:rFonts w:ascii="楷体" w:eastAsia="楷体" w:hAnsi="楷体" w:cs="仿宋_GB2312" w:hint="eastAsia"/>
                <w:bCs/>
                <w:color w:val="000000" w:themeColor="text1"/>
              </w:rPr>
              <w:t>外校专家</w:t>
            </w:r>
          </w:p>
        </w:tc>
        <w:tc>
          <w:tcPr>
            <w:tcW w:w="1276" w:type="dxa"/>
            <w:tcBorders>
              <w:top w:val="single" w:sz="6" w:space="0" w:color="auto"/>
              <w:left w:val="single" w:sz="4" w:space="0" w:color="auto"/>
              <w:bottom w:val="single" w:sz="6" w:space="0" w:color="auto"/>
              <w:right w:val="single" w:sz="6" w:space="0" w:color="auto"/>
            </w:tcBorders>
            <w:vAlign w:val="center"/>
          </w:tcPr>
          <w:p w:rsidR="00932DA5" w:rsidRPr="000867B1" w:rsidRDefault="00C8372D" w:rsidP="008A549B">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1</w:t>
            </w:r>
          </w:p>
        </w:tc>
      </w:tr>
      <w:tr w:rsidR="000867B1" w:rsidRPr="000867B1" w:rsidTr="008A549B">
        <w:trPr>
          <w:trHeight w:val="435"/>
        </w:trPr>
        <w:tc>
          <w:tcPr>
            <w:tcW w:w="567"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jc w:val="center"/>
              <w:rPr>
                <w:rFonts w:ascii="楷体" w:eastAsia="楷体" w:hAnsi="楷体"/>
                <w:color w:val="000000" w:themeColor="text1"/>
              </w:rPr>
            </w:pPr>
            <w:r w:rsidRPr="000867B1">
              <w:rPr>
                <w:rFonts w:ascii="楷体" w:eastAsia="楷体" w:hAnsi="楷体" w:hint="eastAsia"/>
                <w:color w:val="000000" w:themeColor="text1"/>
              </w:rPr>
              <w:t>7</w:t>
            </w:r>
          </w:p>
        </w:tc>
        <w:tc>
          <w:tcPr>
            <w:tcW w:w="993"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何群</w:t>
            </w:r>
          </w:p>
        </w:tc>
        <w:tc>
          <w:tcPr>
            <w:tcW w:w="425"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男</w:t>
            </w:r>
          </w:p>
        </w:tc>
        <w:tc>
          <w:tcPr>
            <w:tcW w:w="1417"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987F9D">
            <w:pPr>
              <w:jc w:val="center"/>
              <w:rPr>
                <w:rFonts w:ascii="楷体" w:eastAsia="楷体" w:hAnsi="楷体" w:cs="仿宋_GB2312"/>
                <w:bCs/>
                <w:color w:val="000000" w:themeColor="text1"/>
              </w:rPr>
            </w:pPr>
            <w:r w:rsidRPr="000867B1">
              <w:rPr>
                <w:rFonts w:ascii="楷体" w:eastAsia="楷体" w:hAnsi="楷体" w:cs="仿宋_GB2312" w:hint="eastAsia"/>
                <w:bCs/>
                <w:color w:val="000000" w:themeColor="text1"/>
              </w:rPr>
              <w:t>1966</w:t>
            </w:r>
          </w:p>
        </w:tc>
        <w:tc>
          <w:tcPr>
            <w:tcW w:w="70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教授</w:t>
            </w:r>
          </w:p>
        </w:tc>
        <w:tc>
          <w:tcPr>
            <w:tcW w:w="70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委员</w:t>
            </w:r>
          </w:p>
        </w:tc>
        <w:tc>
          <w:tcPr>
            <w:tcW w:w="992"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中国</w:t>
            </w:r>
          </w:p>
        </w:tc>
        <w:tc>
          <w:tcPr>
            <w:tcW w:w="1559" w:type="dxa"/>
            <w:tcBorders>
              <w:top w:val="single" w:sz="6" w:space="0" w:color="auto"/>
              <w:left w:val="single" w:sz="6" w:space="0" w:color="auto"/>
              <w:bottom w:val="single" w:sz="6" w:space="0" w:color="auto"/>
              <w:right w:val="single" w:sz="6" w:space="0" w:color="auto"/>
            </w:tcBorders>
            <w:vAlign w:val="center"/>
          </w:tcPr>
          <w:p w:rsidR="00932DA5" w:rsidRPr="000867B1" w:rsidRDefault="00932DA5" w:rsidP="008A549B">
            <w:pPr>
              <w:rPr>
                <w:rFonts w:ascii="楷体" w:eastAsia="楷体" w:hAnsi="楷体" w:cs="仿宋_GB2312"/>
                <w:bCs/>
                <w:color w:val="000000" w:themeColor="text1"/>
              </w:rPr>
            </w:pPr>
            <w:r w:rsidRPr="000867B1">
              <w:rPr>
                <w:rFonts w:ascii="楷体" w:eastAsia="楷体" w:hAnsi="楷体" w:cs="仿宋_GB2312" w:hint="eastAsia"/>
                <w:bCs/>
                <w:color w:val="000000" w:themeColor="text1"/>
              </w:rPr>
              <w:t>中国农业大学生命学院</w:t>
            </w:r>
          </w:p>
        </w:tc>
        <w:tc>
          <w:tcPr>
            <w:tcW w:w="709" w:type="dxa"/>
            <w:tcBorders>
              <w:top w:val="single" w:sz="6" w:space="0" w:color="auto"/>
              <w:left w:val="single" w:sz="4" w:space="0" w:color="auto"/>
              <w:bottom w:val="single" w:sz="6" w:space="0" w:color="auto"/>
              <w:right w:val="single" w:sz="4" w:space="0" w:color="auto"/>
            </w:tcBorders>
            <w:vAlign w:val="center"/>
          </w:tcPr>
          <w:p w:rsidR="00932DA5" w:rsidRPr="000867B1" w:rsidRDefault="008C2438" w:rsidP="008A549B">
            <w:pPr>
              <w:jc w:val="center"/>
              <w:rPr>
                <w:rFonts w:ascii="楷体" w:eastAsia="楷体" w:hAnsi="楷体" w:cs="仿宋_GB2312"/>
                <w:bCs/>
                <w:color w:val="000000" w:themeColor="text1"/>
              </w:rPr>
            </w:pPr>
            <w:r w:rsidRPr="000867B1">
              <w:rPr>
                <w:rFonts w:ascii="楷体" w:eastAsia="楷体" w:hAnsi="楷体" w:cs="仿宋_GB2312" w:hint="eastAsia"/>
                <w:bCs/>
                <w:color w:val="000000" w:themeColor="text1"/>
              </w:rPr>
              <w:t>外校专家</w:t>
            </w:r>
          </w:p>
        </w:tc>
        <w:tc>
          <w:tcPr>
            <w:tcW w:w="1276" w:type="dxa"/>
            <w:tcBorders>
              <w:top w:val="single" w:sz="6" w:space="0" w:color="auto"/>
              <w:left w:val="single" w:sz="4" w:space="0" w:color="auto"/>
              <w:bottom w:val="single" w:sz="6" w:space="0" w:color="auto"/>
              <w:right w:val="single" w:sz="6" w:space="0" w:color="auto"/>
            </w:tcBorders>
            <w:vAlign w:val="center"/>
          </w:tcPr>
          <w:p w:rsidR="00932DA5" w:rsidRPr="000867B1" w:rsidRDefault="00C8372D" w:rsidP="008A549B">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1</w:t>
            </w:r>
          </w:p>
        </w:tc>
      </w:tr>
    </w:tbl>
    <w:p w:rsidR="008858E7" w:rsidRPr="000867B1" w:rsidRDefault="008858E7" w:rsidP="00AD304F">
      <w:pPr>
        <w:spacing w:beforeLines="50" w:before="163"/>
        <w:ind w:firstLineChars="200" w:firstLine="480"/>
        <w:rPr>
          <w:rFonts w:ascii="楷体" w:eastAsia="楷体" w:hAnsi="楷体" w:cs="仿宋_GB2312"/>
          <w:bCs/>
          <w:color w:val="000000" w:themeColor="text1"/>
        </w:rPr>
      </w:pPr>
      <w:r w:rsidRPr="000867B1">
        <w:rPr>
          <w:rFonts w:ascii="楷体" w:eastAsia="楷体" w:hAnsi="楷体" w:cs="仿宋_GB2312" w:hint="eastAsia"/>
          <w:bCs/>
          <w:color w:val="000000" w:themeColor="text1"/>
        </w:rPr>
        <w:t>注：（1）教学指导委员会类型包括校内专家、外校专家、企业专家和外籍专家。（2）职务：包括主任委员和委员两类。（3）参会次数：年度内参加教学指导委员会会议的次数。</w:t>
      </w:r>
    </w:p>
    <w:p w:rsidR="008858E7" w:rsidRPr="000867B1" w:rsidRDefault="008858E7" w:rsidP="008858E7">
      <w:pPr>
        <w:rPr>
          <w:rFonts w:ascii="黑体" w:eastAsia="黑体" w:hAnsi="黑体"/>
          <w:b/>
          <w:color w:val="000000" w:themeColor="text1"/>
          <w:sz w:val="32"/>
          <w:szCs w:val="32"/>
        </w:rPr>
      </w:pPr>
      <w:r w:rsidRPr="000867B1">
        <w:rPr>
          <w:rFonts w:ascii="仿宋" w:eastAsia="仿宋" w:hAnsi="仿宋" w:hint="eastAsia"/>
          <w:b/>
          <w:color w:val="000000" w:themeColor="text1"/>
          <w:sz w:val="28"/>
          <w:szCs w:val="28"/>
        </w:rPr>
        <w:t xml:space="preserve">    </w:t>
      </w:r>
      <w:r w:rsidRPr="000867B1">
        <w:rPr>
          <w:rFonts w:ascii="黑体" w:eastAsia="黑体" w:hAnsi="黑体" w:hint="eastAsia"/>
          <w:b/>
          <w:color w:val="000000" w:themeColor="text1"/>
          <w:sz w:val="32"/>
          <w:szCs w:val="32"/>
        </w:rPr>
        <w:t>五、</w:t>
      </w:r>
      <w:r w:rsidRPr="000867B1">
        <w:rPr>
          <w:rFonts w:ascii="黑体" w:eastAsia="黑体" w:hAnsi="黑体" w:cs="仿宋_GB2312" w:hint="eastAsia"/>
          <w:b/>
          <w:color w:val="000000" w:themeColor="text1"/>
          <w:sz w:val="32"/>
          <w:szCs w:val="32"/>
        </w:rPr>
        <w:t>信息化建设、开放运行和示范辐射情况</w:t>
      </w:r>
    </w:p>
    <w:p w:rsidR="008858E7" w:rsidRPr="000867B1" w:rsidRDefault="008858E7" w:rsidP="00AD304F">
      <w:pPr>
        <w:spacing w:beforeLines="50" w:before="163" w:afterLines="50" w:after="163"/>
        <w:ind w:firstLineChars="200" w:firstLine="560"/>
        <w:rPr>
          <w:rFonts w:ascii="黑体" w:eastAsia="黑体" w:hAnsi="黑体"/>
          <w:color w:val="000000" w:themeColor="text1"/>
          <w:sz w:val="28"/>
          <w:szCs w:val="28"/>
        </w:rPr>
      </w:pPr>
      <w:r w:rsidRPr="000867B1">
        <w:rPr>
          <w:rFonts w:ascii="黑体" w:eastAsia="黑体" w:hAnsi="黑体" w:hint="eastAsia"/>
          <w:color w:val="000000" w:themeColor="text1"/>
          <w:sz w:val="28"/>
          <w:szCs w:val="28"/>
        </w:rPr>
        <w:t>（一）信息化建设情况</w:t>
      </w:r>
    </w:p>
    <w:tbl>
      <w:tblPr>
        <w:tblStyle w:val="a9"/>
        <w:tblW w:w="5000" w:type="pct"/>
        <w:jc w:val="center"/>
        <w:tblLook w:val="04A0" w:firstRow="1" w:lastRow="0" w:firstColumn="1" w:lastColumn="0" w:noHBand="0" w:noVBand="1"/>
      </w:tblPr>
      <w:tblGrid>
        <w:gridCol w:w="2334"/>
        <w:gridCol w:w="1956"/>
        <w:gridCol w:w="4000"/>
      </w:tblGrid>
      <w:tr w:rsidR="000867B1" w:rsidRPr="000867B1" w:rsidTr="0082570B">
        <w:trPr>
          <w:jc w:val="center"/>
        </w:trPr>
        <w:tc>
          <w:tcPr>
            <w:tcW w:w="1503" w:type="pct"/>
            <w:vAlign w:val="center"/>
          </w:tcPr>
          <w:p w:rsidR="008858E7" w:rsidRPr="000867B1" w:rsidRDefault="008858E7" w:rsidP="008858E7">
            <w:pPr>
              <w:jc w:val="center"/>
              <w:rPr>
                <w:rFonts w:ascii="黑体" w:eastAsia="黑体" w:hAnsi="黑体"/>
                <w:color w:val="000000" w:themeColor="text1"/>
                <w:sz w:val="24"/>
                <w:szCs w:val="24"/>
              </w:rPr>
            </w:pPr>
            <w:r w:rsidRPr="000867B1">
              <w:rPr>
                <w:rFonts w:ascii="黑体" w:eastAsia="黑体" w:hAnsi="黑体" w:hint="eastAsia"/>
                <w:color w:val="000000" w:themeColor="text1"/>
                <w:sz w:val="24"/>
                <w:szCs w:val="24"/>
              </w:rPr>
              <w:t>中心网址</w:t>
            </w:r>
          </w:p>
        </w:tc>
        <w:tc>
          <w:tcPr>
            <w:tcW w:w="3497" w:type="pct"/>
            <w:gridSpan w:val="2"/>
          </w:tcPr>
          <w:p w:rsidR="00E003FF" w:rsidRPr="000867B1" w:rsidRDefault="00E003FF" w:rsidP="00E003FF">
            <w:pPr>
              <w:rPr>
                <w:rFonts w:ascii="仿宋" w:eastAsia="仿宋" w:hAnsi="仿宋"/>
                <w:color w:val="000000" w:themeColor="text1"/>
                <w:sz w:val="28"/>
                <w:szCs w:val="28"/>
              </w:rPr>
            </w:pPr>
            <w:r w:rsidRPr="000867B1">
              <w:rPr>
                <w:rFonts w:ascii="仿宋" w:eastAsia="仿宋" w:hAnsi="仿宋"/>
                <w:color w:val="000000" w:themeColor="text1"/>
                <w:sz w:val="28"/>
                <w:szCs w:val="28"/>
              </w:rPr>
              <w:t>http://biojxzx.pku.edu.cn/</w:t>
            </w:r>
          </w:p>
          <w:p w:rsidR="008858E7" w:rsidRPr="000867B1" w:rsidRDefault="00E003FF" w:rsidP="00E003FF">
            <w:pPr>
              <w:rPr>
                <w:rFonts w:ascii="仿宋" w:eastAsia="仿宋" w:hAnsi="仿宋"/>
                <w:color w:val="000000" w:themeColor="text1"/>
                <w:sz w:val="28"/>
                <w:szCs w:val="28"/>
              </w:rPr>
            </w:pPr>
            <w:r w:rsidRPr="000867B1">
              <w:rPr>
                <w:rFonts w:ascii="仿宋" w:eastAsia="仿宋" w:hAnsi="仿宋"/>
                <w:color w:val="000000" w:themeColor="text1"/>
                <w:sz w:val="28"/>
                <w:szCs w:val="28"/>
              </w:rPr>
              <w:t>http://yanyuanplants.pku.edu.cn/index.php</w:t>
            </w:r>
          </w:p>
        </w:tc>
      </w:tr>
      <w:tr w:rsidR="000867B1" w:rsidRPr="000867B1" w:rsidTr="0082570B">
        <w:trPr>
          <w:jc w:val="center"/>
        </w:trPr>
        <w:tc>
          <w:tcPr>
            <w:tcW w:w="1503" w:type="pct"/>
            <w:vAlign w:val="center"/>
          </w:tcPr>
          <w:p w:rsidR="008858E7" w:rsidRPr="000867B1" w:rsidRDefault="008858E7" w:rsidP="008858E7">
            <w:pPr>
              <w:jc w:val="center"/>
              <w:rPr>
                <w:rFonts w:ascii="黑体" w:eastAsia="黑体" w:hAnsi="黑体"/>
                <w:color w:val="000000" w:themeColor="text1"/>
                <w:sz w:val="24"/>
                <w:szCs w:val="24"/>
              </w:rPr>
            </w:pPr>
            <w:r w:rsidRPr="000867B1">
              <w:rPr>
                <w:rFonts w:ascii="黑体" w:eastAsia="黑体" w:hAnsi="黑体" w:hint="eastAsia"/>
                <w:color w:val="000000" w:themeColor="text1"/>
                <w:sz w:val="24"/>
                <w:szCs w:val="24"/>
              </w:rPr>
              <w:lastRenderedPageBreak/>
              <w:t>中心网址年度访问总量</w:t>
            </w:r>
          </w:p>
        </w:tc>
        <w:tc>
          <w:tcPr>
            <w:tcW w:w="3497" w:type="pct"/>
            <w:gridSpan w:val="2"/>
          </w:tcPr>
          <w:p w:rsidR="008858E7" w:rsidRPr="000867B1" w:rsidRDefault="00B572F3" w:rsidP="005C516F">
            <w:pPr>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t>937811</w:t>
            </w:r>
            <w:r w:rsidR="008858E7" w:rsidRPr="000867B1">
              <w:rPr>
                <w:rFonts w:ascii="仿宋" w:eastAsia="仿宋" w:hAnsi="仿宋" w:hint="eastAsia"/>
                <w:color w:val="000000" w:themeColor="text1"/>
                <w:sz w:val="28"/>
                <w:szCs w:val="28"/>
              </w:rPr>
              <w:t>人次</w:t>
            </w:r>
          </w:p>
        </w:tc>
      </w:tr>
      <w:tr w:rsidR="000867B1" w:rsidRPr="000867B1" w:rsidTr="0082570B">
        <w:trPr>
          <w:jc w:val="center"/>
        </w:trPr>
        <w:tc>
          <w:tcPr>
            <w:tcW w:w="1503" w:type="pct"/>
            <w:vAlign w:val="center"/>
          </w:tcPr>
          <w:p w:rsidR="008858E7" w:rsidRPr="000867B1" w:rsidRDefault="008858E7" w:rsidP="008858E7">
            <w:pPr>
              <w:jc w:val="center"/>
              <w:rPr>
                <w:rFonts w:ascii="黑体" w:eastAsia="黑体" w:hAnsi="黑体"/>
                <w:color w:val="000000" w:themeColor="text1"/>
                <w:sz w:val="24"/>
                <w:szCs w:val="24"/>
              </w:rPr>
            </w:pPr>
            <w:r w:rsidRPr="000867B1">
              <w:rPr>
                <w:rFonts w:ascii="黑体" w:eastAsia="黑体" w:hAnsi="黑体" w:hint="eastAsia"/>
                <w:color w:val="000000" w:themeColor="text1"/>
                <w:sz w:val="24"/>
                <w:szCs w:val="24"/>
              </w:rPr>
              <w:t>信息化资源总量</w:t>
            </w:r>
          </w:p>
        </w:tc>
        <w:tc>
          <w:tcPr>
            <w:tcW w:w="3497" w:type="pct"/>
            <w:gridSpan w:val="2"/>
          </w:tcPr>
          <w:p w:rsidR="008858E7" w:rsidRPr="000867B1" w:rsidRDefault="00B572F3" w:rsidP="005C516F">
            <w:pPr>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t xml:space="preserve">462848.96 </w:t>
            </w:r>
            <w:r w:rsidR="008858E7" w:rsidRPr="000867B1">
              <w:rPr>
                <w:rFonts w:ascii="仿宋" w:eastAsia="仿宋" w:hAnsi="仿宋" w:hint="eastAsia"/>
                <w:color w:val="000000" w:themeColor="text1"/>
                <w:sz w:val="28"/>
                <w:szCs w:val="28"/>
              </w:rPr>
              <w:t>Mb</w:t>
            </w:r>
          </w:p>
        </w:tc>
      </w:tr>
      <w:tr w:rsidR="000867B1" w:rsidRPr="000867B1" w:rsidTr="0082570B">
        <w:trPr>
          <w:jc w:val="center"/>
        </w:trPr>
        <w:tc>
          <w:tcPr>
            <w:tcW w:w="1503" w:type="pct"/>
            <w:vAlign w:val="center"/>
          </w:tcPr>
          <w:p w:rsidR="008858E7" w:rsidRPr="000867B1" w:rsidRDefault="008858E7" w:rsidP="008858E7">
            <w:pPr>
              <w:jc w:val="center"/>
              <w:rPr>
                <w:rFonts w:ascii="黑体" w:eastAsia="黑体" w:hAnsi="黑体"/>
                <w:color w:val="000000" w:themeColor="text1"/>
                <w:sz w:val="24"/>
                <w:szCs w:val="24"/>
              </w:rPr>
            </w:pPr>
            <w:r w:rsidRPr="000867B1">
              <w:rPr>
                <w:rFonts w:ascii="黑体" w:eastAsia="黑体" w:hAnsi="黑体" w:hint="eastAsia"/>
                <w:color w:val="000000" w:themeColor="text1"/>
                <w:sz w:val="24"/>
                <w:szCs w:val="24"/>
              </w:rPr>
              <w:t>信息化资源年度更新量</w:t>
            </w:r>
          </w:p>
        </w:tc>
        <w:tc>
          <w:tcPr>
            <w:tcW w:w="3497" w:type="pct"/>
            <w:gridSpan w:val="2"/>
          </w:tcPr>
          <w:p w:rsidR="008858E7" w:rsidRPr="000867B1" w:rsidRDefault="00B572F3" w:rsidP="005C516F">
            <w:pPr>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t xml:space="preserve">312320.96 </w:t>
            </w:r>
            <w:r w:rsidR="008858E7" w:rsidRPr="000867B1">
              <w:rPr>
                <w:rFonts w:ascii="仿宋" w:eastAsia="仿宋" w:hAnsi="仿宋" w:hint="eastAsia"/>
                <w:color w:val="000000" w:themeColor="text1"/>
                <w:sz w:val="28"/>
                <w:szCs w:val="28"/>
              </w:rPr>
              <w:t>Mb</w:t>
            </w:r>
          </w:p>
        </w:tc>
      </w:tr>
      <w:tr w:rsidR="000867B1" w:rsidRPr="000867B1" w:rsidTr="0082570B">
        <w:trPr>
          <w:jc w:val="center"/>
        </w:trPr>
        <w:tc>
          <w:tcPr>
            <w:tcW w:w="1503" w:type="pct"/>
            <w:vAlign w:val="center"/>
          </w:tcPr>
          <w:p w:rsidR="008858E7" w:rsidRPr="000867B1" w:rsidRDefault="008858E7" w:rsidP="008858E7">
            <w:pPr>
              <w:jc w:val="center"/>
              <w:rPr>
                <w:rFonts w:ascii="黑体" w:eastAsia="黑体" w:hAnsi="黑体"/>
                <w:color w:val="000000" w:themeColor="text1"/>
                <w:sz w:val="24"/>
                <w:szCs w:val="24"/>
              </w:rPr>
            </w:pPr>
            <w:r w:rsidRPr="000867B1">
              <w:rPr>
                <w:rFonts w:ascii="黑体" w:eastAsia="黑体" w:hAnsi="黑体" w:hint="eastAsia"/>
                <w:color w:val="000000" w:themeColor="text1"/>
                <w:sz w:val="24"/>
                <w:szCs w:val="24"/>
              </w:rPr>
              <w:t>虚拟仿真实验教学项目</w:t>
            </w:r>
          </w:p>
        </w:tc>
        <w:tc>
          <w:tcPr>
            <w:tcW w:w="3497" w:type="pct"/>
            <w:gridSpan w:val="2"/>
          </w:tcPr>
          <w:p w:rsidR="008858E7" w:rsidRPr="000867B1" w:rsidRDefault="007F43F8" w:rsidP="005C516F">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1</w:t>
            </w:r>
            <w:r w:rsidR="008858E7" w:rsidRPr="000867B1">
              <w:rPr>
                <w:rFonts w:ascii="仿宋" w:eastAsia="仿宋" w:hAnsi="仿宋" w:hint="eastAsia"/>
                <w:color w:val="000000" w:themeColor="text1"/>
                <w:sz w:val="28"/>
                <w:szCs w:val="28"/>
              </w:rPr>
              <w:t>项</w:t>
            </w:r>
          </w:p>
        </w:tc>
      </w:tr>
      <w:tr w:rsidR="000867B1" w:rsidRPr="000867B1" w:rsidTr="0082570B">
        <w:trPr>
          <w:jc w:val="center"/>
        </w:trPr>
        <w:tc>
          <w:tcPr>
            <w:tcW w:w="1503" w:type="pct"/>
            <w:vMerge w:val="restart"/>
            <w:vAlign w:val="center"/>
          </w:tcPr>
          <w:p w:rsidR="0082570B" w:rsidRPr="000867B1" w:rsidRDefault="0082570B" w:rsidP="0082570B">
            <w:pPr>
              <w:jc w:val="center"/>
              <w:rPr>
                <w:rFonts w:ascii="黑体" w:eastAsia="黑体" w:hAnsi="黑体"/>
                <w:color w:val="000000" w:themeColor="text1"/>
                <w:sz w:val="24"/>
                <w:szCs w:val="24"/>
              </w:rPr>
            </w:pPr>
            <w:r w:rsidRPr="000867B1">
              <w:rPr>
                <w:rFonts w:ascii="黑体" w:eastAsia="黑体" w:hAnsi="黑体" w:hint="eastAsia"/>
                <w:color w:val="000000" w:themeColor="text1"/>
                <w:sz w:val="24"/>
                <w:szCs w:val="24"/>
              </w:rPr>
              <w:t>中心信息化工作联系人</w:t>
            </w:r>
          </w:p>
        </w:tc>
        <w:tc>
          <w:tcPr>
            <w:tcW w:w="1148" w:type="pct"/>
            <w:tcBorders>
              <w:right w:val="single" w:sz="4" w:space="0" w:color="auto"/>
            </w:tcBorders>
            <w:vAlign w:val="center"/>
          </w:tcPr>
          <w:p w:rsidR="0082570B" w:rsidRPr="000867B1" w:rsidRDefault="0082570B" w:rsidP="0082570B">
            <w:pPr>
              <w:jc w:val="center"/>
              <w:rPr>
                <w:rFonts w:ascii="楷体" w:eastAsia="楷体" w:hAnsi="楷体"/>
                <w:color w:val="000000" w:themeColor="text1"/>
                <w:sz w:val="24"/>
                <w:szCs w:val="24"/>
              </w:rPr>
            </w:pPr>
            <w:r w:rsidRPr="000867B1">
              <w:rPr>
                <w:rFonts w:ascii="楷体" w:eastAsia="楷体" w:hAnsi="楷体" w:hint="eastAsia"/>
                <w:color w:val="000000" w:themeColor="text1"/>
                <w:sz w:val="24"/>
                <w:szCs w:val="24"/>
              </w:rPr>
              <w:t>姓名</w:t>
            </w:r>
          </w:p>
        </w:tc>
        <w:tc>
          <w:tcPr>
            <w:tcW w:w="2349" w:type="pct"/>
            <w:tcBorders>
              <w:left w:val="single" w:sz="4" w:space="0" w:color="auto"/>
            </w:tcBorders>
            <w:vAlign w:val="center"/>
          </w:tcPr>
          <w:p w:rsidR="0082570B" w:rsidRPr="000867B1" w:rsidRDefault="0082570B" w:rsidP="0082570B">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辛广伟</w:t>
            </w:r>
          </w:p>
        </w:tc>
      </w:tr>
      <w:tr w:rsidR="000867B1" w:rsidRPr="000867B1" w:rsidTr="0082570B">
        <w:trPr>
          <w:jc w:val="center"/>
        </w:trPr>
        <w:tc>
          <w:tcPr>
            <w:tcW w:w="1503" w:type="pct"/>
            <w:vMerge/>
          </w:tcPr>
          <w:p w:rsidR="0082570B" w:rsidRPr="000867B1" w:rsidRDefault="0082570B" w:rsidP="0082570B">
            <w:pPr>
              <w:rPr>
                <w:rFonts w:ascii="仿宋" w:eastAsia="仿宋" w:hAnsi="仿宋"/>
                <w:color w:val="000000" w:themeColor="text1"/>
                <w:sz w:val="28"/>
                <w:szCs w:val="28"/>
              </w:rPr>
            </w:pPr>
          </w:p>
        </w:tc>
        <w:tc>
          <w:tcPr>
            <w:tcW w:w="1148" w:type="pct"/>
            <w:tcBorders>
              <w:right w:val="single" w:sz="4" w:space="0" w:color="auto"/>
            </w:tcBorders>
            <w:vAlign w:val="center"/>
          </w:tcPr>
          <w:p w:rsidR="0082570B" w:rsidRPr="000867B1" w:rsidRDefault="0082570B" w:rsidP="0082570B">
            <w:pPr>
              <w:jc w:val="center"/>
              <w:rPr>
                <w:rFonts w:ascii="楷体" w:eastAsia="楷体" w:hAnsi="楷体"/>
                <w:color w:val="000000" w:themeColor="text1"/>
                <w:sz w:val="24"/>
                <w:szCs w:val="24"/>
              </w:rPr>
            </w:pPr>
            <w:r w:rsidRPr="000867B1">
              <w:rPr>
                <w:rFonts w:ascii="楷体" w:eastAsia="楷体" w:hAnsi="楷体" w:hint="eastAsia"/>
                <w:color w:val="000000" w:themeColor="text1"/>
                <w:sz w:val="24"/>
                <w:szCs w:val="24"/>
              </w:rPr>
              <w:t>移动电话</w:t>
            </w:r>
          </w:p>
        </w:tc>
        <w:tc>
          <w:tcPr>
            <w:tcW w:w="2349" w:type="pct"/>
            <w:tcBorders>
              <w:left w:val="single" w:sz="4" w:space="0" w:color="auto"/>
            </w:tcBorders>
            <w:vAlign w:val="center"/>
          </w:tcPr>
          <w:p w:rsidR="0082570B" w:rsidRPr="000867B1" w:rsidRDefault="0082570B" w:rsidP="0082570B">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13488694947</w:t>
            </w:r>
          </w:p>
        </w:tc>
      </w:tr>
      <w:tr w:rsidR="000867B1" w:rsidRPr="000867B1" w:rsidTr="0082570B">
        <w:trPr>
          <w:jc w:val="center"/>
        </w:trPr>
        <w:tc>
          <w:tcPr>
            <w:tcW w:w="1503" w:type="pct"/>
            <w:vMerge/>
          </w:tcPr>
          <w:p w:rsidR="0082570B" w:rsidRPr="000867B1" w:rsidRDefault="0082570B" w:rsidP="0082570B">
            <w:pPr>
              <w:rPr>
                <w:rFonts w:ascii="仿宋" w:eastAsia="仿宋" w:hAnsi="仿宋"/>
                <w:color w:val="000000" w:themeColor="text1"/>
                <w:sz w:val="28"/>
                <w:szCs w:val="28"/>
              </w:rPr>
            </w:pPr>
          </w:p>
        </w:tc>
        <w:tc>
          <w:tcPr>
            <w:tcW w:w="1148" w:type="pct"/>
            <w:tcBorders>
              <w:right w:val="single" w:sz="4" w:space="0" w:color="auto"/>
            </w:tcBorders>
            <w:vAlign w:val="center"/>
          </w:tcPr>
          <w:p w:rsidR="0082570B" w:rsidRPr="000867B1" w:rsidRDefault="0082570B" w:rsidP="0082570B">
            <w:pPr>
              <w:jc w:val="center"/>
              <w:rPr>
                <w:rFonts w:ascii="楷体" w:eastAsia="楷体" w:hAnsi="楷体"/>
                <w:color w:val="000000" w:themeColor="text1"/>
                <w:sz w:val="24"/>
                <w:szCs w:val="24"/>
              </w:rPr>
            </w:pPr>
            <w:r w:rsidRPr="000867B1">
              <w:rPr>
                <w:rFonts w:ascii="楷体" w:eastAsia="楷体" w:hAnsi="楷体" w:hint="eastAsia"/>
                <w:color w:val="000000" w:themeColor="text1"/>
                <w:sz w:val="24"/>
                <w:szCs w:val="24"/>
              </w:rPr>
              <w:t>电子邮箱</w:t>
            </w:r>
          </w:p>
        </w:tc>
        <w:tc>
          <w:tcPr>
            <w:tcW w:w="2349" w:type="pct"/>
            <w:tcBorders>
              <w:left w:val="single" w:sz="4" w:space="0" w:color="auto"/>
            </w:tcBorders>
            <w:vAlign w:val="center"/>
          </w:tcPr>
          <w:p w:rsidR="0082570B" w:rsidRPr="000867B1" w:rsidRDefault="0082570B" w:rsidP="0082570B">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xingw@pku.edu.cn</w:t>
            </w:r>
          </w:p>
        </w:tc>
      </w:tr>
    </w:tbl>
    <w:p w:rsidR="008858E7" w:rsidRPr="000867B1" w:rsidRDefault="008858E7" w:rsidP="00AD304F">
      <w:pPr>
        <w:spacing w:beforeLines="50" w:before="163"/>
        <w:ind w:firstLineChars="200" w:firstLine="560"/>
        <w:rPr>
          <w:rFonts w:ascii="黑体" w:eastAsia="黑体" w:hAnsi="黑体" w:cs="仿宋_GB2312"/>
          <w:color w:val="000000" w:themeColor="text1"/>
          <w:sz w:val="28"/>
          <w:szCs w:val="28"/>
        </w:rPr>
      </w:pPr>
      <w:r w:rsidRPr="000867B1">
        <w:rPr>
          <w:rFonts w:ascii="黑体" w:eastAsia="黑体" w:hAnsi="黑体" w:cs="仿宋_GB2312" w:hint="eastAsia"/>
          <w:color w:val="000000" w:themeColor="text1"/>
          <w:sz w:val="28"/>
          <w:szCs w:val="28"/>
        </w:rPr>
        <w:t>（二）开放运行和示范辐射情况</w:t>
      </w:r>
    </w:p>
    <w:p w:rsidR="008858E7" w:rsidRPr="000867B1" w:rsidRDefault="008858E7" w:rsidP="00AD304F">
      <w:pPr>
        <w:spacing w:beforeLines="50" w:before="163" w:afterLines="50" w:after="163"/>
        <w:ind w:firstLineChars="200" w:firstLine="480"/>
        <w:rPr>
          <w:rFonts w:ascii="黑体" w:eastAsia="黑体" w:hAnsi="黑体" w:cs="仿宋_GB2312"/>
          <w:color w:val="000000" w:themeColor="text1"/>
        </w:rPr>
      </w:pPr>
      <w:r w:rsidRPr="000867B1">
        <w:rPr>
          <w:rFonts w:ascii="黑体" w:eastAsia="黑体" w:hAnsi="黑体" w:cs="仿宋_GB2312" w:hint="eastAsia"/>
          <w:color w:val="000000" w:themeColor="text1"/>
        </w:rPr>
        <w:t>1.参加示范中心联席会活动情况</w:t>
      </w:r>
    </w:p>
    <w:tbl>
      <w:tblPr>
        <w:tblStyle w:val="a9"/>
        <w:tblW w:w="5000" w:type="pct"/>
        <w:tblLook w:val="04A0" w:firstRow="1" w:lastRow="0" w:firstColumn="1" w:lastColumn="0" w:noHBand="0" w:noVBand="1"/>
      </w:tblPr>
      <w:tblGrid>
        <w:gridCol w:w="4656"/>
        <w:gridCol w:w="3634"/>
      </w:tblGrid>
      <w:tr w:rsidR="000867B1" w:rsidRPr="000867B1" w:rsidTr="00117856">
        <w:tc>
          <w:tcPr>
            <w:tcW w:w="2808" w:type="pct"/>
            <w:vAlign w:val="center"/>
          </w:tcPr>
          <w:p w:rsidR="008858E7" w:rsidRPr="000867B1" w:rsidRDefault="008858E7" w:rsidP="00AD304F">
            <w:pPr>
              <w:spacing w:beforeLines="50" w:before="163"/>
              <w:jc w:val="center"/>
              <w:rPr>
                <w:rFonts w:ascii="黑体" w:eastAsia="黑体" w:hAnsi="黑体" w:cs="仿宋_GB2312"/>
                <w:color w:val="000000" w:themeColor="text1"/>
                <w:sz w:val="24"/>
                <w:szCs w:val="24"/>
              </w:rPr>
            </w:pPr>
            <w:r w:rsidRPr="000867B1">
              <w:rPr>
                <w:rFonts w:ascii="黑体" w:eastAsia="黑体" w:hAnsi="黑体" w:cs="仿宋_GB2312" w:hint="eastAsia"/>
                <w:color w:val="000000" w:themeColor="text1"/>
                <w:sz w:val="24"/>
                <w:szCs w:val="24"/>
              </w:rPr>
              <w:t>所在示范中心联席会学科组名称</w:t>
            </w:r>
          </w:p>
        </w:tc>
        <w:tc>
          <w:tcPr>
            <w:tcW w:w="2192" w:type="pct"/>
          </w:tcPr>
          <w:p w:rsidR="008858E7" w:rsidRPr="000867B1" w:rsidRDefault="000F132A" w:rsidP="00AD304F">
            <w:pPr>
              <w:spacing w:beforeLines="50" w:before="163"/>
              <w:jc w:val="center"/>
              <w:rPr>
                <w:rFonts w:ascii="仿宋" w:eastAsia="仿宋" w:hAnsi="仿宋" w:cs="仿宋_GB2312"/>
                <w:color w:val="000000" w:themeColor="text1"/>
                <w:sz w:val="28"/>
                <w:szCs w:val="28"/>
              </w:rPr>
            </w:pPr>
            <w:r w:rsidRPr="000867B1">
              <w:rPr>
                <w:rFonts w:ascii="仿宋" w:eastAsia="仿宋" w:hAnsi="仿宋" w:cs="仿宋_GB2312" w:hint="eastAsia"/>
                <w:color w:val="000000" w:themeColor="text1"/>
                <w:sz w:val="28"/>
                <w:szCs w:val="28"/>
              </w:rPr>
              <w:t>生物学科</w:t>
            </w:r>
          </w:p>
        </w:tc>
      </w:tr>
      <w:tr w:rsidR="000867B1" w:rsidRPr="000867B1" w:rsidTr="00117856">
        <w:tc>
          <w:tcPr>
            <w:tcW w:w="2808" w:type="pct"/>
            <w:vAlign w:val="center"/>
          </w:tcPr>
          <w:p w:rsidR="008858E7" w:rsidRPr="000867B1" w:rsidRDefault="008858E7" w:rsidP="00AD304F">
            <w:pPr>
              <w:spacing w:beforeLines="50" w:before="163"/>
              <w:ind w:firstLineChars="200" w:firstLine="480"/>
              <w:jc w:val="center"/>
              <w:rPr>
                <w:rFonts w:ascii="黑体" w:eastAsia="黑体" w:hAnsi="黑体" w:cs="仿宋_GB2312"/>
                <w:color w:val="000000" w:themeColor="text1"/>
                <w:sz w:val="24"/>
                <w:szCs w:val="24"/>
              </w:rPr>
            </w:pPr>
            <w:r w:rsidRPr="000867B1">
              <w:rPr>
                <w:rFonts w:ascii="黑体" w:eastAsia="黑体" w:hAnsi="黑体" w:cs="仿宋_GB2312" w:hint="eastAsia"/>
                <w:color w:val="000000" w:themeColor="text1"/>
                <w:sz w:val="24"/>
                <w:szCs w:val="24"/>
              </w:rPr>
              <w:t>参加活动的人次数</w:t>
            </w:r>
          </w:p>
        </w:tc>
        <w:tc>
          <w:tcPr>
            <w:tcW w:w="2192" w:type="pct"/>
          </w:tcPr>
          <w:p w:rsidR="008858E7" w:rsidRPr="000867B1" w:rsidRDefault="00F62F91" w:rsidP="00AD304F">
            <w:pPr>
              <w:spacing w:beforeLines="50" w:before="163"/>
              <w:jc w:val="center"/>
              <w:rPr>
                <w:rFonts w:ascii="仿宋" w:eastAsia="仿宋" w:hAnsi="仿宋" w:cs="仿宋_GB2312"/>
                <w:color w:val="000000" w:themeColor="text1"/>
                <w:sz w:val="28"/>
                <w:szCs w:val="28"/>
              </w:rPr>
            </w:pPr>
            <w:r w:rsidRPr="000867B1">
              <w:rPr>
                <w:rFonts w:ascii="仿宋" w:eastAsia="仿宋" w:hAnsi="仿宋" w:cs="仿宋_GB2312" w:hint="eastAsia"/>
                <w:color w:val="000000" w:themeColor="text1"/>
                <w:sz w:val="28"/>
                <w:szCs w:val="28"/>
              </w:rPr>
              <w:t>2</w:t>
            </w:r>
            <w:r w:rsidR="008858E7" w:rsidRPr="000867B1">
              <w:rPr>
                <w:rFonts w:ascii="仿宋" w:eastAsia="仿宋" w:hAnsi="仿宋" w:cs="仿宋_GB2312" w:hint="eastAsia"/>
                <w:color w:val="000000" w:themeColor="text1"/>
                <w:sz w:val="28"/>
                <w:szCs w:val="28"/>
              </w:rPr>
              <w:t>人次</w:t>
            </w:r>
          </w:p>
        </w:tc>
      </w:tr>
    </w:tbl>
    <w:p w:rsidR="008858E7" w:rsidRPr="000867B1" w:rsidRDefault="008858E7" w:rsidP="00AD304F">
      <w:pPr>
        <w:spacing w:beforeLines="50" w:before="163" w:afterLines="50" w:after="163"/>
        <w:ind w:firstLineChars="200" w:firstLine="480"/>
        <w:rPr>
          <w:rFonts w:ascii="黑体" w:eastAsia="黑体" w:hAnsi="黑体"/>
          <w:color w:val="000000" w:themeColor="text1"/>
        </w:rPr>
      </w:pPr>
      <w:r w:rsidRPr="000867B1">
        <w:rPr>
          <w:rFonts w:ascii="黑体" w:eastAsia="黑体" w:hAnsi="黑体" w:cs="仿宋_GB2312" w:hint="eastAsia"/>
          <w:color w:val="000000" w:themeColor="text1"/>
        </w:rPr>
        <w:t>2.承办大型会议情况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90"/>
        <w:gridCol w:w="1554"/>
        <w:gridCol w:w="1899"/>
        <w:gridCol w:w="1208"/>
        <w:gridCol w:w="1208"/>
        <w:gridCol w:w="863"/>
        <w:gridCol w:w="862"/>
      </w:tblGrid>
      <w:tr w:rsidR="000867B1" w:rsidRPr="000867B1" w:rsidTr="006E7750">
        <w:tc>
          <w:tcPr>
            <w:tcW w:w="416"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序号</w:t>
            </w:r>
          </w:p>
        </w:tc>
        <w:tc>
          <w:tcPr>
            <w:tcW w:w="938"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会议名称</w:t>
            </w:r>
          </w:p>
        </w:tc>
        <w:tc>
          <w:tcPr>
            <w:tcW w:w="1146"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主办单位名称</w:t>
            </w:r>
          </w:p>
        </w:tc>
        <w:tc>
          <w:tcPr>
            <w:tcW w:w="729"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会议主席</w:t>
            </w:r>
          </w:p>
        </w:tc>
        <w:tc>
          <w:tcPr>
            <w:tcW w:w="729"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hint="eastAsia"/>
                <w:color w:val="000000" w:themeColor="text1"/>
              </w:rPr>
              <w:t>参加人数</w:t>
            </w:r>
          </w:p>
        </w:tc>
        <w:tc>
          <w:tcPr>
            <w:tcW w:w="521"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时间</w:t>
            </w:r>
          </w:p>
        </w:tc>
        <w:tc>
          <w:tcPr>
            <w:tcW w:w="520"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类型</w:t>
            </w:r>
          </w:p>
        </w:tc>
      </w:tr>
      <w:tr w:rsidR="000867B1" w:rsidRPr="000867B1" w:rsidTr="006E7750">
        <w:tc>
          <w:tcPr>
            <w:tcW w:w="416" w:type="pct"/>
            <w:vAlign w:val="center"/>
          </w:tcPr>
          <w:p w:rsidR="008858E7" w:rsidRPr="000867B1" w:rsidRDefault="008858E7" w:rsidP="008858E7">
            <w:pPr>
              <w:jc w:val="center"/>
              <w:rPr>
                <w:rFonts w:ascii="楷体" w:eastAsia="楷体" w:hAnsi="楷体"/>
                <w:color w:val="000000" w:themeColor="text1"/>
              </w:rPr>
            </w:pPr>
            <w:r w:rsidRPr="000867B1">
              <w:rPr>
                <w:rFonts w:ascii="楷体" w:eastAsia="楷体" w:hAnsi="楷体" w:hint="eastAsia"/>
                <w:color w:val="000000" w:themeColor="text1"/>
              </w:rPr>
              <w:t>1</w:t>
            </w:r>
          </w:p>
        </w:tc>
        <w:tc>
          <w:tcPr>
            <w:tcW w:w="938" w:type="pct"/>
            <w:vAlign w:val="center"/>
          </w:tcPr>
          <w:p w:rsidR="008858E7" w:rsidRPr="000867B1" w:rsidRDefault="008858E7" w:rsidP="008858E7">
            <w:pPr>
              <w:jc w:val="center"/>
              <w:rPr>
                <w:rFonts w:ascii="仿宋" w:eastAsia="仿宋" w:hAnsi="仿宋"/>
                <w:color w:val="000000" w:themeColor="text1"/>
                <w:sz w:val="28"/>
                <w:szCs w:val="28"/>
              </w:rPr>
            </w:pPr>
          </w:p>
        </w:tc>
        <w:tc>
          <w:tcPr>
            <w:tcW w:w="1146" w:type="pct"/>
            <w:vAlign w:val="center"/>
          </w:tcPr>
          <w:p w:rsidR="008858E7" w:rsidRPr="000867B1" w:rsidRDefault="008858E7" w:rsidP="008858E7">
            <w:pPr>
              <w:jc w:val="center"/>
              <w:rPr>
                <w:rFonts w:ascii="仿宋" w:eastAsia="仿宋" w:hAnsi="仿宋"/>
                <w:color w:val="000000" w:themeColor="text1"/>
                <w:sz w:val="28"/>
                <w:szCs w:val="28"/>
              </w:rPr>
            </w:pPr>
          </w:p>
        </w:tc>
        <w:tc>
          <w:tcPr>
            <w:tcW w:w="729" w:type="pct"/>
            <w:vAlign w:val="center"/>
          </w:tcPr>
          <w:p w:rsidR="008858E7" w:rsidRPr="000867B1" w:rsidRDefault="008858E7" w:rsidP="008858E7">
            <w:pPr>
              <w:rPr>
                <w:rFonts w:ascii="仿宋" w:eastAsia="仿宋" w:hAnsi="仿宋"/>
                <w:color w:val="000000" w:themeColor="text1"/>
                <w:sz w:val="28"/>
                <w:szCs w:val="28"/>
              </w:rPr>
            </w:pPr>
          </w:p>
        </w:tc>
        <w:tc>
          <w:tcPr>
            <w:tcW w:w="729" w:type="pct"/>
            <w:vAlign w:val="center"/>
          </w:tcPr>
          <w:p w:rsidR="008858E7" w:rsidRPr="000867B1" w:rsidRDefault="008858E7" w:rsidP="008858E7">
            <w:pPr>
              <w:jc w:val="center"/>
              <w:rPr>
                <w:rFonts w:ascii="仿宋" w:eastAsia="仿宋" w:hAnsi="仿宋"/>
                <w:color w:val="000000" w:themeColor="text1"/>
                <w:sz w:val="28"/>
                <w:szCs w:val="28"/>
              </w:rPr>
            </w:pPr>
          </w:p>
        </w:tc>
        <w:tc>
          <w:tcPr>
            <w:tcW w:w="521" w:type="pct"/>
            <w:vAlign w:val="center"/>
          </w:tcPr>
          <w:p w:rsidR="008858E7" w:rsidRPr="000867B1" w:rsidRDefault="008858E7" w:rsidP="008858E7">
            <w:pPr>
              <w:jc w:val="center"/>
              <w:rPr>
                <w:rFonts w:ascii="仿宋" w:eastAsia="仿宋" w:hAnsi="仿宋"/>
                <w:color w:val="000000" w:themeColor="text1"/>
                <w:sz w:val="28"/>
                <w:szCs w:val="28"/>
              </w:rPr>
            </w:pPr>
          </w:p>
        </w:tc>
        <w:tc>
          <w:tcPr>
            <w:tcW w:w="520" w:type="pct"/>
            <w:vAlign w:val="center"/>
          </w:tcPr>
          <w:p w:rsidR="008858E7" w:rsidRPr="000867B1" w:rsidRDefault="008858E7" w:rsidP="008858E7">
            <w:pPr>
              <w:jc w:val="center"/>
              <w:rPr>
                <w:rFonts w:ascii="仿宋" w:eastAsia="仿宋" w:hAnsi="仿宋"/>
                <w:color w:val="000000" w:themeColor="text1"/>
                <w:sz w:val="28"/>
                <w:szCs w:val="28"/>
              </w:rPr>
            </w:pPr>
          </w:p>
        </w:tc>
      </w:tr>
      <w:tr w:rsidR="000867B1" w:rsidRPr="000867B1" w:rsidTr="006E7750">
        <w:tc>
          <w:tcPr>
            <w:tcW w:w="416" w:type="pct"/>
            <w:vAlign w:val="center"/>
          </w:tcPr>
          <w:p w:rsidR="008858E7" w:rsidRPr="000867B1" w:rsidRDefault="008858E7" w:rsidP="008858E7">
            <w:pPr>
              <w:jc w:val="center"/>
              <w:rPr>
                <w:rFonts w:ascii="楷体" w:eastAsia="楷体" w:hAnsi="楷体"/>
                <w:color w:val="000000" w:themeColor="text1"/>
              </w:rPr>
            </w:pPr>
            <w:r w:rsidRPr="000867B1">
              <w:rPr>
                <w:rFonts w:ascii="楷体" w:eastAsia="楷体" w:hAnsi="楷体" w:cs="仿宋_GB2312" w:hint="eastAsia"/>
                <w:color w:val="000000" w:themeColor="text1"/>
              </w:rPr>
              <w:t>…</w:t>
            </w:r>
          </w:p>
        </w:tc>
        <w:tc>
          <w:tcPr>
            <w:tcW w:w="938" w:type="pct"/>
            <w:vAlign w:val="center"/>
          </w:tcPr>
          <w:p w:rsidR="008858E7" w:rsidRPr="000867B1" w:rsidRDefault="008858E7" w:rsidP="008858E7">
            <w:pPr>
              <w:jc w:val="center"/>
              <w:rPr>
                <w:rFonts w:ascii="仿宋" w:eastAsia="仿宋" w:hAnsi="仿宋"/>
                <w:color w:val="000000" w:themeColor="text1"/>
                <w:sz w:val="28"/>
                <w:szCs w:val="28"/>
              </w:rPr>
            </w:pPr>
          </w:p>
        </w:tc>
        <w:tc>
          <w:tcPr>
            <w:tcW w:w="1146" w:type="pct"/>
            <w:vAlign w:val="center"/>
          </w:tcPr>
          <w:p w:rsidR="008858E7" w:rsidRPr="000867B1" w:rsidRDefault="008858E7" w:rsidP="008858E7">
            <w:pPr>
              <w:jc w:val="center"/>
              <w:rPr>
                <w:rFonts w:ascii="仿宋" w:eastAsia="仿宋" w:hAnsi="仿宋"/>
                <w:color w:val="000000" w:themeColor="text1"/>
                <w:sz w:val="28"/>
                <w:szCs w:val="28"/>
              </w:rPr>
            </w:pPr>
          </w:p>
        </w:tc>
        <w:tc>
          <w:tcPr>
            <w:tcW w:w="729" w:type="pct"/>
            <w:vAlign w:val="center"/>
          </w:tcPr>
          <w:p w:rsidR="008858E7" w:rsidRPr="000867B1" w:rsidRDefault="008858E7" w:rsidP="008858E7">
            <w:pPr>
              <w:jc w:val="center"/>
              <w:rPr>
                <w:rFonts w:ascii="仿宋" w:eastAsia="仿宋" w:hAnsi="仿宋"/>
                <w:color w:val="000000" w:themeColor="text1"/>
                <w:sz w:val="28"/>
                <w:szCs w:val="28"/>
              </w:rPr>
            </w:pPr>
          </w:p>
        </w:tc>
        <w:tc>
          <w:tcPr>
            <w:tcW w:w="729" w:type="pct"/>
            <w:vAlign w:val="center"/>
          </w:tcPr>
          <w:p w:rsidR="008858E7" w:rsidRPr="000867B1" w:rsidRDefault="008858E7" w:rsidP="008858E7">
            <w:pPr>
              <w:jc w:val="center"/>
              <w:rPr>
                <w:rFonts w:ascii="仿宋" w:eastAsia="仿宋" w:hAnsi="仿宋"/>
                <w:color w:val="000000" w:themeColor="text1"/>
                <w:sz w:val="28"/>
                <w:szCs w:val="28"/>
              </w:rPr>
            </w:pPr>
          </w:p>
        </w:tc>
        <w:tc>
          <w:tcPr>
            <w:tcW w:w="521" w:type="pct"/>
            <w:vAlign w:val="center"/>
          </w:tcPr>
          <w:p w:rsidR="008858E7" w:rsidRPr="000867B1" w:rsidRDefault="008858E7" w:rsidP="008858E7">
            <w:pPr>
              <w:jc w:val="center"/>
              <w:rPr>
                <w:rFonts w:ascii="仿宋" w:eastAsia="仿宋" w:hAnsi="仿宋"/>
                <w:color w:val="000000" w:themeColor="text1"/>
                <w:sz w:val="28"/>
                <w:szCs w:val="28"/>
              </w:rPr>
            </w:pPr>
          </w:p>
        </w:tc>
        <w:tc>
          <w:tcPr>
            <w:tcW w:w="520" w:type="pct"/>
            <w:vAlign w:val="center"/>
          </w:tcPr>
          <w:p w:rsidR="008858E7" w:rsidRPr="000867B1" w:rsidRDefault="008858E7" w:rsidP="008858E7">
            <w:pPr>
              <w:jc w:val="center"/>
              <w:rPr>
                <w:rFonts w:ascii="仿宋" w:eastAsia="仿宋" w:hAnsi="仿宋"/>
                <w:color w:val="000000" w:themeColor="text1"/>
                <w:sz w:val="28"/>
                <w:szCs w:val="28"/>
              </w:rPr>
            </w:pPr>
          </w:p>
        </w:tc>
      </w:tr>
    </w:tbl>
    <w:p w:rsidR="008858E7" w:rsidRPr="000867B1" w:rsidRDefault="008858E7" w:rsidP="00AD304F">
      <w:pPr>
        <w:spacing w:beforeLines="50" w:before="163"/>
        <w:ind w:firstLineChars="200" w:firstLine="480"/>
        <w:rPr>
          <w:rFonts w:ascii="楷体" w:eastAsia="楷体" w:hAnsi="楷体"/>
          <w:color w:val="000000" w:themeColor="text1"/>
        </w:rPr>
      </w:pPr>
      <w:r w:rsidRPr="000867B1">
        <w:rPr>
          <w:rFonts w:ascii="楷体" w:eastAsia="楷体" w:hAnsi="楷体" w:hint="eastAsia"/>
          <w:bCs/>
          <w:color w:val="000000" w:themeColor="text1"/>
        </w:rPr>
        <w:t>注</w:t>
      </w:r>
      <w:r w:rsidRPr="000867B1">
        <w:rPr>
          <w:rFonts w:ascii="楷体" w:eastAsia="楷体" w:hAnsi="楷体" w:hint="eastAsia"/>
          <w:color w:val="000000" w:themeColor="text1"/>
        </w:rPr>
        <w:t>：主办或协办由主管部门、一级学会或示范中心联席会批准的会议。</w:t>
      </w:r>
      <w:r w:rsidRPr="000867B1">
        <w:rPr>
          <w:rFonts w:ascii="楷体" w:eastAsia="楷体" w:hAnsi="楷体" w:cs="仿宋_GB2312" w:hint="eastAsia"/>
          <w:color w:val="000000" w:themeColor="text1"/>
        </w:rPr>
        <w:t>请按全球性、</w:t>
      </w:r>
      <w:r w:rsidRPr="000867B1">
        <w:rPr>
          <w:rFonts w:ascii="楷体" w:eastAsia="楷体" w:hAnsi="楷体" w:hint="eastAsia"/>
          <w:color w:val="000000" w:themeColor="text1"/>
        </w:rPr>
        <w:t>区域性</w:t>
      </w:r>
      <w:r w:rsidRPr="000867B1">
        <w:rPr>
          <w:rFonts w:ascii="楷体" w:eastAsia="楷体" w:hAnsi="楷体" w:cs="仿宋_GB2312" w:hint="eastAsia"/>
          <w:color w:val="000000" w:themeColor="text1"/>
        </w:rPr>
        <w:t>、双边性、全国性等排序，并在类型栏中标明。</w:t>
      </w:r>
    </w:p>
    <w:p w:rsidR="008858E7" w:rsidRPr="000867B1" w:rsidRDefault="008858E7" w:rsidP="00AD304F">
      <w:pPr>
        <w:spacing w:before="50" w:afterLines="50" w:after="163"/>
        <w:ind w:firstLineChars="196" w:firstLine="470"/>
        <w:rPr>
          <w:rFonts w:ascii="黑体" w:eastAsia="黑体" w:hAnsi="黑体" w:cs="仿宋_GB2312"/>
          <w:color w:val="000000" w:themeColor="text1"/>
        </w:rPr>
      </w:pPr>
      <w:r w:rsidRPr="000867B1">
        <w:rPr>
          <w:rFonts w:ascii="黑体" w:eastAsia="黑体" w:hAnsi="黑体" w:cs="仿宋_GB2312" w:hint="eastAsia"/>
          <w:color w:val="000000" w:themeColor="text1"/>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1"/>
        <w:gridCol w:w="1710"/>
        <w:gridCol w:w="1710"/>
        <w:gridCol w:w="1710"/>
        <w:gridCol w:w="1369"/>
        <w:gridCol w:w="1284"/>
      </w:tblGrid>
      <w:tr w:rsidR="000867B1" w:rsidRPr="000867B1" w:rsidTr="004D2409">
        <w:trPr>
          <w:jc w:val="center"/>
        </w:trPr>
        <w:tc>
          <w:tcPr>
            <w:tcW w:w="302"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序号</w:t>
            </w:r>
          </w:p>
        </w:tc>
        <w:tc>
          <w:tcPr>
            <w:tcW w:w="1032"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大会报告名称</w:t>
            </w:r>
          </w:p>
        </w:tc>
        <w:tc>
          <w:tcPr>
            <w:tcW w:w="1032"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报告人</w:t>
            </w:r>
          </w:p>
        </w:tc>
        <w:tc>
          <w:tcPr>
            <w:tcW w:w="1032"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会议名称</w:t>
            </w:r>
          </w:p>
        </w:tc>
        <w:tc>
          <w:tcPr>
            <w:tcW w:w="826"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时间</w:t>
            </w:r>
          </w:p>
        </w:tc>
        <w:tc>
          <w:tcPr>
            <w:tcW w:w="775"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地点</w:t>
            </w:r>
          </w:p>
        </w:tc>
      </w:tr>
      <w:tr w:rsidR="000867B1" w:rsidRPr="000867B1" w:rsidTr="004D2409">
        <w:trPr>
          <w:jc w:val="center"/>
        </w:trPr>
        <w:tc>
          <w:tcPr>
            <w:tcW w:w="302" w:type="pct"/>
            <w:vAlign w:val="center"/>
          </w:tcPr>
          <w:p w:rsidR="008858E7" w:rsidRPr="000867B1" w:rsidRDefault="008858E7" w:rsidP="008858E7">
            <w:pPr>
              <w:jc w:val="center"/>
              <w:rPr>
                <w:rFonts w:ascii="楷体" w:eastAsia="楷体" w:hAnsi="楷体"/>
                <w:color w:val="000000" w:themeColor="text1"/>
              </w:rPr>
            </w:pPr>
            <w:r w:rsidRPr="000867B1">
              <w:rPr>
                <w:rFonts w:ascii="楷体" w:eastAsia="楷体" w:hAnsi="楷体" w:hint="eastAsia"/>
                <w:color w:val="000000" w:themeColor="text1"/>
              </w:rPr>
              <w:t>1</w:t>
            </w:r>
          </w:p>
        </w:tc>
        <w:tc>
          <w:tcPr>
            <w:tcW w:w="1032" w:type="pct"/>
            <w:vAlign w:val="center"/>
          </w:tcPr>
          <w:p w:rsidR="008858E7" w:rsidRPr="000867B1" w:rsidRDefault="00642817" w:rsidP="008858E7">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北京大学生物虚拟仿真</w:t>
            </w:r>
            <w:r w:rsidRPr="000867B1">
              <w:rPr>
                <w:rFonts w:ascii="仿宋" w:eastAsia="仿宋" w:hAnsi="仿宋" w:hint="eastAsia"/>
                <w:color w:val="000000" w:themeColor="text1"/>
                <w:sz w:val="28"/>
                <w:szCs w:val="28"/>
              </w:rPr>
              <w:lastRenderedPageBreak/>
              <w:t>项目及数字课程建设</w:t>
            </w:r>
          </w:p>
        </w:tc>
        <w:tc>
          <w:tcPr>
            <w:tcW w:w="1032" w:type="pct"/>
            <w:vAlign w:val="center"/>
          </w:tcPr>
          <w:p w:rsidR="008858E7" w:rsidRPr="000867B1" w:rsidRDefault="00642817" w:rsidP="008858E7">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lastRenderedPageBreak/>
              <w:t>贺新强</w:t>
            </w:r>
          </w:p>
        </w:tc>
        <w:tc>
          <w:tcPr>
            <w:tcW w:w="1032" w:type="pct"/>
            <w:vAlign w:val="center"/>
          </w:tcPr>
          <w:p w:rsidR="008858E7" w:rsidRPr="000867B1" w:rsidRDefault="00950C75" w:rsidP="008858E7">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第十三届高校生命科学</w:t>
            </w:r>
            <w:r w:rsidRPr="000867B1">
              <w:rPr>
                <w:rFonts w:ascii="仿宋" w:eastAsia="仿宋" w:hAnsi="仿宋" w:hint="eastAsia"/>
                <w:color w:val="000000" w:themeColor="text1"/>
                <w:sz w:val="28"/>
                <w:szCs w:val="28"/>
              </w:rPr>
              <w:lastRenderedPageBreak/>
              <w:t>课程报告论坛</w:t>
            </w:r>
          </w:p>
        </w:tc>
        <w:tc>
          <w:tcPr>
            <w:tcW w:w="826" w:type="pct"/>
            <w:vAlign w:val="center"/>
          </w:tcPr>
          <w:p w:rsidR="008858E7" w:rsidRPr="000867B1" w:rsidRDefault="00950C75" w:rsidP="008858E7">
            <w:pPr>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lastRenderedPageBreak/>
              <w:t>2018.11.16-18</w:t>
            </w:r>
          </w:p>
        </w:tc>
        <w:tc>
          <w:tcPr>
            <w:tcW w:w="775" w:type="pct"/>
            <w:vAlign w:val="center"/>
          </w:tcPr>
          <w:p w:rsidR="008858E7" w:rsidRPr="000867B1" w:rsidRDefault="00950C75" w:rsidP="008858E7">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武汉华中农业</w:t>
            </w:r>
            <w:r w:rsidRPr="000867B1">
              <w:rPr>
                <w:rFonts w:ascii="仿宋" w:eastAsia="仿宋" w:hAnsi="仿宋" w:hint="eastAsia"/>
                <w:color w:val="000000" w:themeColor="text1"/>
                <w:sz w:val="28"/>
                <w:szCs w:val="28"/>
              </w:rPr>
              <w:lastRenderedPageBreak/>
              <w:t>大学</w:t>
            </w:r>
          </w:p>
        </w:tc>
      </w:tr>
      <w:tr w:rsidR="000867B1" w:rsidRPr="000867B1" w:rsidTr="004D2409">
        <w:trPr>
          <w:jc w:val="center"/>
        </w:trPr>
        <w:tc>
          <w:tcPr>
            <w:tcW w:w="302" w:type="pct"/>
            <w:vAlign w:val="center"/>
          </w:tcPr>
          <w:p w:rsidR="008858E7" w:rsidRPr="000867B1" w:rsidRDefault="008858E7" w:rsidP="008858E7">
            <w:pPr>
              <w:jc w:val="center"/>
              <w:rPr>
                <w:rFonts w:ascii="楷体" w:eastAsia="楷体" w:hAnsi="楷体"/>
                <w:color w:val="000000" w:themeColor="text1"/>
              </w:rPr>
            </w:pPr>
            <w:r w:rsidRPr="000867B1">
              <w:rPr>
                <w:rFonts w:ascii="楷体" w:eastAsia="楷体" w:hAnsi="楷体" w:hint="eastAsia"/>
                <w:color w:val="000000" w:themeColor="text1"/>
              </w:rPr>
              <w:lastRenderedPageBreak/>
              <w:t>2</w:t>
            </w:r>
          </w:p>
        </w:tc>
        <w:tc>
          <w:tcPr>
            <w:tcW w:w="1032" w:type="pct"/>
            <w:vAlign w:val="center"/>
          </w:tcPr>
          <w:p w:rsidR="008858E7" w:rsidRPr="000867B1" w:rsidRDefault="00950C75" w:rsidP="008858E7">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北京大学生物实验教学改革探索</w:t>
            </w:r>
          </w:p>
        </w:tc>
        <w:tc>
          <w:tcPr>
            <w:tcW w:w="1032" w:type="pct"/>
            <w:vAlign w:val="center"/>
          </w:tcPr>
          <w:p w:rsidR="008858E7" w:rsidRPr="000867B1" w:rsidRDefault="00950C75" w:rsidP="008858E7">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贺新强</w:t>
            </w:r>
          </w:p>
        </w:tc>
        <w:tc>
          <w:tcPr>
            <w:tcW w:w="1032" w:type="pct"/>
            <w:vAlign w:val="center"/>
          </w:tcPr>
          <w:p w:rsidR="008858E7" w:rsidRPr="000867B1" w:rsidRDefault="00950C75" w:rsidP="008858E7">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“双一流”背景下生命科学课程与教材建设</w:t>
            </w:r>
          </w:p>
        </w:tc>
        <w:tc>
          <w:tcPr>
            <w:tcW w:w="826" w:type="pct"/>
            <w:vAlign w:val="center"/>
          </w:tcPr>
          <w:p w:rsidR="008858E7" w:rsidRPr="000867B1" w:rsidRDefault="00950C75" w:rsidP="008858E7">
            <w:pPr>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t>2018.5.4-5</w:t>
            </w:r>
          </w:p>
        </w:tc>
        <w:tc>
          <w:tcPr>
            <w:tcW w:w="775" w:type="pct"/>
            <w:vAlign w:val="center"/>
          </w:tcPr>
          <w:p w:rsidR="008858E7" w:rsidRPr="000867B1" w:rsidRDefault="00950C75" w:rsidP="008858E7">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西安陕西师范大学</w:t>
            </w:r>
          </w:p>
        </w:tc>
      </w:tr>
    </w:tbl>
    <w:p w:rsidR="008858E7" w:rsidRPr="000867B1" w:rsidRDefault="008858E7" w:rsidP="00AD304F">
      <w:pPr>
        <w:spacing w:beforeLines="50" w:before="163"/>
        <w:ind w:firstLineChars="200" w:firstLine="480"/>
        <w:rPr>
          <w:rFonts w:ascii="楷体" w:eastAsia="楷体" w:hAnsi="楷体"/>
          <w:color w:val="000000" w:themeColor="text1"/>
        </w:rPr>
      </w:pPr>
      <w:r w:rsidRPr="000867B1">
        <w:rPr>
          <w:rFonts w:ascii="楷体" w:eastAsia="楷体" w:hAnsi="楷体" w:cs="仿宋_GB2312" w:hint="eastAsia"/>
          <w:bCs/>
          <w:color w:val="000000" w:themeColor="text1"/>
        </w:rPr>
        <w:t>注：大会报告：</w:t>
      </w:r>
      <w:r w:rsidRPr="000867B1">
        <w:rPr>
          <w:rFonts w:ascii="楷体" w:eastAsia="楷体" w:hAnsi="楷体" w:cs="仿宋_GB2312" w:hint="eastAsia"/>
          <w:color w:val="000000" w:themeColor="text1"/>
        </w:rPr>
        <w:t>指特邀报告。</w:t>
      </w:r>
    </w:p>
    <w:p w:rsidR="008858E7" w:rsidRPr="000867B1" w:rsidRDefault="008858E7" w:rsidP="00AD304F">
      <w:pPr>
        <w:spacing w:before="50" w:afterLines="50" w:after="163"/>
        <w:ind w:firstLineChars="200" w:firstLine="480"/>
        <w:rPr>
          <w:rFonts w:ascii="黑体" w:eastAsia="黑体" w:hAnsi="黑体" w:cs="仿宋_GB2312"/>
          <w:color w:val="000000" w:themeColor="text1"/>
        </w:rPr>
      </w:pPr>
      <w:r w:rsidRPr="000867B1">
        <w:rPr>
          <w:rFonts w:ascii="黑体" w:eastAsia="黑体" w:hAnsi="黑体" w:cs="仿宋_GB2312" w:hint="eastAsia"/>
          <w:color w:val="000000" w:themeColor="text1"/>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84"/>
        <w:gridCol w:w="1621"/>
        <w:gridCol w:w="1275"/>
        <w:gridCol w:w="929"/>
        <w:gridCol w:w="1102"/>
        <w:gridCol w:w="1844"/>
        <w:gridCol w:w="929"/>
      </w:tblGrid>
      <w:tr w:rsidR="000867B1" w:rsidRPr="000867B1" w:rsidTr="00E755D1">
        <w:trPr>
          <w:jc w:val="center"/>
        </w:trPr>
        <w:tc>
          <w:tcPr>
            <w:tcW w:w="352"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序号</w:t>
            </w:r>
          </w:p>
        </w:tc>
        <w:tc>
          <w:tcPr>
            <w:tcW w:w="978"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竞赛名称</w:t>
            </w:r>
          </w:p>
        </w:tc>
        <w:tc>
          <w:tcPr>
            <w:tcW w:w="769"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hint="eastAsia"/>
                <w:color w:val="000000" w:themeColor="text1"/>
              </w:rPr>
              <w:t>参赛人数</w:t>
            </w:r>
          </w:p>
        </w:tc>
        <w:tc>
          <w:tcPr>
            <w:tcW w:w="561"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负责人</w:t>
            </w:r>
          </w:p>
        </w:tc>
        <w:tc>
          <w:tcPr>
            <w:tcW w:w="665"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职称</w:t>
            </w:r>
          </w:p>
        </w:tc>
        <w:tc>
          <w:tcPr>
            <w:tcW w:w="1113"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起止时间</w:t>
            </w:r>
          </w:p>
        </w:tc>
        <w:tc>
          <w:tcPr>
            <w:tcW w:w="561" w:type="pct"/>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总经费（万元）</w:t>
            </w:r>
          </w:p>
        </w:tc>
      </w:tr>
      <w:tr w:rsidR="000867B1" w:rsidRPr="000867B1" w:rsidTr="00E755D1">
        <w:trPr>
          <w:jc w:val="center"/>
        </w:trPr>
        <w:tc>
          <w:tcPr>
            <w:tcW w:w="352" w:type="pct"/>
            <w:vAlign w:val="center"/>
          </w:tcPr>
          <w:p w:rsidR="008858E7" w:rsidRPr="000867B1" w:rsidRDefault="008858E7" w:rsidP="008858E7">
            <w:pPr>
              <w:jc w:val="center"/>
              <w:rPr>
                <w:rFonts w:ascii="楷体" w:eastAsia="楷体" w:hAnsi="楷体"/>
                <w:color w:val="000000" w:themeColor="text1"/>
              </w:rPr>
            </w:pPr>
            <w:r w:rsidRPr="000867B1">
              <w:rPr>
                <w:rFonts w:ascii="楷体" w:eastAsia="楷体" w:hAnsi="楷体" w:hint="eastAsia"/>
                <w:color w:val="000000" w:themeColor="text1"/>
              </w:rPr>
              <w:t>1</w:t>
            </w:r>
          </w:p>
        </w:tc>
        <w:tc>
          <w:tcPr>
            <w:tcW w:w="978" w:type="pct"/>
            <w:vAlign w:val="center"/>
          </w:tcPr>
          <w:p w:rsidR="008858E7" w:rsidRPr="000867B1" w:rsidRDefault="00C40E6B" w:rsidP="008858E7">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全国中学生生物学竞赛</w:t>
            </w:r>
          </w:p>
        </w:tc>
        <w:tc>
          <w:tcPr>
            <w:tcW w:w="769" w:type="pct"/>
            <w:vAlign w:val="center"/>
          </w:tcPr>
          <w:p w:rsidR="008858E7" w:rsidRPr="000867B1" w:rsidRDefault="00C40E6B" w:rsidP="008858E7">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2</w:t>
            </w:r>
            <w:r w:rsidRPr="000867B1">
              <w:rPr>
                <w:rFonts w:ascii="仿宋" w:eastAsia="仿宋" w:hAnsi="仿宋"/>
                <w:color w:val="000000" w:themeColor="text1"/>
                <w:sz w:val="28"/>
                <w:szCs w:val="28"/>
              </w:rPr>
              <w:t>40</w:t>
            </w:r>
          </w:p>
        </w:tc>
        <w:tc>
          <w:tcPr>
            <w:tcW w:w="561" w:type="pct"/>
            <w:vAlign w:val="center"/>
          </w:tcPr>
          <w:p w:rsidR="008858E7" w:rsidRPr="000867B1" w:rsidRDefault="00C40E6B" w:rsidP="008858E7">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许崇任</w:t>
            </w:r>
          </w:p>
        </w:tc>
        <w:tc>
          <w:tcPr>
            <w:tcW w:w="665" w:type="pct"/>
            <w:vAlign w:val="center"/>
          </w:tcPr>
          <w:p w:rsidR="008858E7" w:rsidRPr="000867B1" w:rsidRDefault="00C40E6B" w:rsidP="008858E7">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教授</w:t>
            </w:r>
          </w:p>
        </w:tc>
        <w:tc>
          <w:tcPr>
            <w:tcW w:w="1113" w:type="pct"/>
            <w:vAlign w:val="center"/>
          </w:tcPr>
          <w:p w:rsidR="008858E7" w:rsidRPr="000867B1" w:rsidRDefault="00C40E6B" w:rsidP="008858E7">
            <w:pPr>
              <w:jc w:val="center"/>
              <w:rPr>
                <w:rFonts w:ascii="仿宋" w:eastAsia="仿宋" w:hAnsi="仿宋"/>
                <w:color w:val="000000" w:themeColor="text1"/>
                <w:sz w:val="28"/>
                <w:szCs w:val="28"/>
              </w:rPr>
            </w:pPr>
            <w:r w:rsidRPr="000867B1">
              <w:rPr>
                <w:rFonts w:ascii="仿宋" w:eastAsia="仿宋" w:hAnsi="仿宋"/>
                <w:color w:val="000000" w:themeColor="text1"/>
                <w:sz w:val="28"/>
                <w:szCs w:val="28"/>
              </w:rPr>
              <w:t>2018.8.16-20</w:t>
            </w:r>
          </w:p>
        </w:tc>
        <w:tc>
          <w:tcPr>
            <w:tcW w:w="561" w:type="pct"/>
            <w:vAlign w:val="center"/>
          </w:tcPr>
          <w:p w:rsidR="008858E7" w:rsidRPr="000867B1" w:rsidRDefault="00131A67" w:rsidP="008858E7">
            <w:pPr>
              <w:jc w:val="center"/>
              <w:rPr>
                <w:rFonts w:ascii="仿宋" w:eastAsia="仿宋" w:hAnsi="仿宋"/>
                <w:color w:val="000000" w:themeColor="text1"/>
                <w:sz w:val="28"/>
                <w:szCs w:val="28"/>
              </w:rPr>
            </w:pPr>
            <w:r w:rsidRPr="000867B1">
              <w:rPr>
                <w:rFonts w:ascii="仿宋" w:eastAsia="仿宋" w:hAnsi="仿宋" w:hint="eastAsia"/>
                <w:color w:val="000000" w:themeColor="text1"/>
                <w:sz w:val="28"/>
                <w:szCs w:val="28"/>
              </w:rPr>
              <w:t>0</w:t>
            </w:r>
          </w:p>
        </w:tc>
      </w:tr>
    </w:tbl>
    <w:p w:rsidR="008858E7" w:rsidRPr="000867B1" w:rsidRDefault="008858E7" w:rsidP="00AD304F">
      <w:pPr>
        <w:spacing w:beforeLines="50" w:before="163"/>
        <w:ind w:firstLineChars="200" w:firstLine="480"/>
        <w:rPr>
          <w:rFonts w:ascii="楷体" w:eastAsia="楷体" w:hAnsi="楷体"/>
          <w:color w:val="000000" w:themeColor="text1"/>
        </w:rPr>
      </w:pPr>
      <w:r w:rsidRPr="000867B1">
        <w:rPr>
          <w:rFonts w:ascii="楷体" w:eastAsia="楷体" w:hAnsi="楷体" w:hint="eastAsia"/>
          <w:bCs/>
          <w:color w:val="000000" w:themeColor="text1"/>
        </w:rPr>
        <w:t>注：学科竞赛：</w:t>
      </w:r>
      <w:r w:rsidRPr="000867B1">
        <w:rPr>
          <w:rFonts w:ascii="楷体" w:eastAsia="楷体" w:hAnsi="楷体" w:hint="eastAsia"/>
          <w:color w:val="000000" w:themeColor="text1"/>
        </w:rPr>
        <w:t>按国家级、省级、校级设立排序。</w:t>
      </w:r>
    </w:p>
    <w:p w:rsidR="008858E7" w:rsidRPr="000867B1" w:rsidRDefault="008858E7" w:rsidP="00AD304F">
      <w:pPr>
        <w:spacing w:beforeLines="50" w:before="163" w:afterLines="50" w:after="163"/>
        <w:ind w:firstLineChars="200" w:firstLine="480"/>
        <w:rPr>
          <w:rFonts w:ascii="黑体" w:eastAsia="黑体" w:hAnsi="黑体" w:cs="仿宋_GB2312"/>
          <w:color w:val="000000" w:themeColor="text1"/>
        </w:rPr>
      </w:pPr>
      <w:r w:rsidRPr="000867B1">
        <w:rPr>
          <w:rFonts w:ascii="黑体" w:eastAsia="黑体" w:hAnsi="黑体" w:cs="仿宋_GB2312" w:hint="eastAsia"/>
          <w:color w:val="000000" w:themeColor="text1"/>
        </w:rPr>
        <w:t>5.开展科普活动情况</w:t>
      </w:r>
    </w:p>
    <w:tbl>
      <w:tblPr>
        <w:tblStyle w:val="a9"/>
        <w:tblW w:w="5000" w:type="pct"/>
        <w:jc w:val="center"/>
        <w:tblLayout w:type="fixed"/>
        <w:tblLook w:val="04A0" w:firstRow="1" w:lastRow="0" w:firstColumn="1" w:lastColumn="0" w:noHBand="0" w:noVBand="1"/>
      </w:tblPr>
      <w:tblGrid>
        <w:gridCol w:w="381"/>
        <w:gridCol w:w="1517"/>
        <w:gridCol w:w="829"/>
        <w:gridCol w:w="5563"/>
      </w:tblGrid>
      <w:tr w:rsidR="000867B1" w:rsidRPr="000867B1" w:rsidTr="0041765A">
        <w:trPr>
          <w:jc w:val="center"/>
        </w:trPr>
        <w:tc>
          <w:tcPr>
            <w:tcW w:w="230" w:type="pct"/>
          </w:tcPr>
          <w:p w:rsidR="008858E7" w:rsidRPr="000867B1" w:rsidRDefault="008858E7" w:rsidP="00AD304F">
            <w:pPr>
              <w:spacing w:beforeLines="50" w:before="163"/>
              <w:jc w:val="center"/>
              <w:rPr>
                <w:rFonts w:ascii="黑体" w:eastAsia="黑体" w:hAnsi="黑体" w:cs="宋体"/>
                <w:color w:val="000000" w:themeColor="text1"/>
                <w:sz w:val="24"/>
                <w:szCs w:val="24"/>
              </w:rPr>
            </w:pPr>
            <w:r w:rsidRPr="000867B1">
              <w:rPr>
                <w:rFonts w:ascii="黑体" w:eastAsia="黑体" w:hAnsi="黑体" w:cs="宋体" w:hint="eastAsia"/>
                <w:color w:val="000000" w:themeColor="text1"/>
                <w:sz w:val="24"/>
                <w:szCs w:val="24"/>
              </w:rPr>
              <w:t>序号</w:t>
            </w:r>
          </w:p>
        </w:tc>
        <w:tc>
          <w:tcPr>
            <w:tcW w:w="915" w:type="pct"/>
          </w:tcPr>
          <w:p w:rsidR="008858E7" w:rsidRPr="000867B1" w:rsidRDefault="008858E7" w:rsidP="00AD304F">
            <w:pPr>
              <w:spacing w:beforeLines="50" w:before="163"/>
              <w:jc w:val="center"/>
              <w:rPr>
                <w:rFonts w:ascii="黑体" w:eastAsia="黑体" w:hAnsi="黑体" w:cs="宋体"/>
                <w:color w:val="000000" w:themeColor="text1"/>
                <w:sz w:val="24"/>
                <w:szCs w:val="24"/>
              </w:rPr>
            </w:pPr>
            <w:r w:rsidRPr="000867B1">
              <w:rPr>
                <w:rFonts w:ascii="黑体" w:eastAsia="黑体" w:hAnsi="黑体" w:cs="宋体" w:hint="eastAsia"/>
                <w:color w:val="000000" w:themeColor="text1"/>
                <w:sz w:val="24"/>
                <w:szCs w:val="24"/>
              </w:rPr>
              <w:t>活动开展时间</w:t>
            </w:r>
          </w:p>
        </w:tc>
        <w:tc>
          <w:tcPr>
            <w:tcW w:w="500" w:type="pct"/>
          </w:tcPr>
          <w:p w:rsidR="008858E7" w:rsidRPr="000867B1" w:rsidRDefault="008858E7" w:rsidP="00AD304F">
            <w:pPr>
              <w:spacing w:beforeLines="50" w:before="163"/>
              <w:jc w:val="center"/>
              <w:rPr>
                <w:rFonts w:ascii="黑体" w:eastAsia="黑体" w:hAnsi="黑体" w:cs="宋体"/>
                <w:color w:val="000000" w:themeColor="text1"/>
                <w:sz w:val="24"/>
                <w:szCs w:val="24"/>
              </w:rPr>
            </w:pPr>
            <w:r w:rsidRPr="000867B1">
              <w:rPr>
                <w:rFonts w:ascii="黑体" w:eastAsia="黑体" w:hAnsi="黑体" w:cs="宋体" w:hint="eastAsia"/>
                <w:color w:val="000000" w:themeColor="text1"/>
                <w:sz w:val="24"/>
                <w:szCs w:val="24"/>
              </w:rPr>
              <w:t>参加人数</w:t>
            </w:r>
          </w:p>
        </w:tc>
        <w:tc>
          <w:tcPr>
            <w:tcW w:w="3355" w:type="pct"/>
          </w:tcPr>
          <w:p w:rsidR="008858E7" w:rsidRPr="000867B1" w:rsidRDefault="008858E7" w:rsidP="00AD304F">
            <w:pPr>
              <w:spacing w:beforeLines="50" w:before="163"/>
              <w:jc w:val="center"/>
              <w:rPr>
                <w:rFonts w:ascii="黑体" w:eastAsia="黑体" w:hAnsi="黑体" w:cs="宋体"/>
                <w:color w:val="000000" w:themeColor="text1"/>
                <w:sz w:val="24"/>
                <w:szCs w:val="24"/>
              </w:rPr>
            </w:pPr>
            <w:r w:rsidRPr="000867B1">
              <w:rPr>
                <w:rFonts w:ascii="黑体" w:eastAsia="黑体" w:hAnsi="黑体" w:cs="宋体" w:hint="eastAsia"/>
                <w:color w:val="000000" w:themeColor="text1"/>
                <w:sz w:val="24"/>
                <w:szCs w:val="24"/>
              </w:rPr>
              <w:t>活动报道网址</w:t>
            </w:r>
          </w:p>
        </w:tc>
      </w:tr>
      <w:tr w:rsidR="000867B1" w:rsidRPr="000867B1" w:rsidTr="0041765A">
        <w:trPr>
          <w:jc w:val="center"/>
        </w:trPr>
        <w:tc>
          <w:tcPr>
            <w:tcW w:w="230" w:type="pct"/>
            <w:vAlign w:val="center"/>
          </w:tcPr>
          <w:p w:rsidR="008858E7" w:rsidRPr="000867B1" w:rsidRDefault="008858E7" w:rsidP="008858E7">
            <w:pPr>
              <w:jc w:val="center"/>
              <w:rPr>
                <w:rFonts w:ascii="楷体" w:eastAsia="楷体" w:hAnsi="楷体" w:cs="仿宋_GB2312"/>
                <w:color w:val="000000" w:themeColor="text1"/>
                <w:sz w:val="24"/>
                <w:szCs w:val="24"/>
              </w:rPr>
            </w:pPr>
            <w:r w:rsidRPr="000867B1">
              <w:rPr>
                <w:rFonts w:ascii="楷体" w:eastAsia="楷体" w:hAnsi="楷体" w:cs="仿宋_GB2312" w:hint="eastAsia"/>
                <w:color w:val="000000" w:themeColor="text1"/>
                <w:sz w:val="24"/>
                <w:szCs w:val="24"/>
              </w:rPr>
              <w:t>1</w:t>
            </w:r>
          </w:p>
        </w:tc>
        <w:tc>
          <w:tcPr>
            <w:tcW w:w="915" w:type="pct"/>
            <w:vAlign w:val="center"/>
          </w:tcPr>
          <w:p w:rsidR="008858E7" w:rsidRPr="000867B1" w:rsidRDefault="004212D7" w:rsidP="008858E7">
            <w:pPr>
              <w:jc w:val="center"/>
              <w:rPr>
                <w:rFonts w:ascii="仿宋" w:eastAsia="仿宋" w:hAnsi="仿宋" w:cs="仿宋_GB2312"/>
                <w:color w:val="000000" w:themeColor="text1"/>
                <w:sz w:val="28"/>
                <w:szCs w:val="28"/>
              </w:rPr>
            </w:pPr>
            <w:r w:rsidRPr="000867B1">
              <w:rPr>
                <w:rFonts w:ascii="仿宋" w:eastAsia="仿宋" w:hAnsi="仿宋" w:cs="仿宋_GB2312"/>
                <w:color w:val="000000" w:themeColor="text1"/>
                <w:sz w:val="28"/>
                <w:szCs w:val="28"/>
              </w:rPr>
              <w:t>2018.6.1</w:t>
            </w:r>
          </w:p>
        </w:tc>
        <w:tc>
          <w:tcPr>
            <w:tcW w:w="500" w:type="pct"/>
            <w:vAlign w:val="center"/>
          </w:tcPr>
          <w:p w:rsidR="008858E7" w:rsidRPr="000867B1" w:rsidRDefault="004212D7" w:rsidP="008858E7">
            <w:pPr>
              <w:jc w:val="center"/>
              <w:rPr>
                <w:rFonts w:ascii="仿宋" w:eastAsia="仿宋" w:hAnsi="仿宋" w:cs="仿宋_GB2312"/>
                <w:color w:val="000000" w:themeColor="text1"/>
                <w:sz w:val="28"/>
                <w:szCs w:val="28"/>
              </w:rPr>
            </w:pPr>
            <w:r w:rsidRPr="000867B1">
              <w:rPr>
                <w:rFonts w:ascii="仿宋" w:eastAsia="仿宋" w:hAnsi="仿宋" w:cs="仿宋_GB2312" w:hint="eastAsia"/>
                <w:color w:val="000000" w:themeColor="text1"/>
                <w:sz w:val="28"/>
                <w:szCs w:val="28"/>
              </w:rPr>
              <w:t>8</w:t>
            </w:r>
            <w:r w:rsidRPr="000867B1">
              <w:rPr>
                <w:rFonts w:ascii="仿宋" w:eastAsia="仿宋" w:hAnsi="仿宋" w:cs="仿宋_GB2312"/>
                <w:color w:val="000000" w:themeColor="text1"/>
                <w:sz w:val="28"/>
                <w:szCs w:val="28"/>
              </w:rPr>
              <w:t>6</w:t>
            </w:r>
          </w:p>
        </w:tc>
        <w:tc>
          <w:tcPr>
            <w:tcW w:w="3355" w:type="pct"/>
            <w:vAlign w:val="center"/>
          </w:tcPr>
          <w:p w:rsidR="008858E7" w:rsidRPr="000867B1" w:rsidRDefault="004212D7" w:rsidP="008858E7">
            <w:pPr>
              <w:jc w:val="center"/>
              <w:rPr>
                <w:rFonts w:ascii="仿宋" w:eastAsia="仿宋" w:hAnsi="仿宋" w:cs="仿宋_GB2312"/>
                <w:color w:val="000000" w:themeColor="text1"/>
                <w:sz w:val="28"/>
                <w:szCs w:val="28"/>
              </w:rPr>
            </w:pPr>
            <w:r w:rsidRPr="000867B1">
              <w:rPr>
                <w:rFonts w:ascii="仿宋" w:eastAsia="仿宋" w:hAnsi="仿宋" w:cs="仿宋_GB2312"/>
                <w:color w:val="000000" w:themeColor="text1"/>
                <w:sz w:val="28"/>
                <w:szCs w:val="28"/>
              </w:rPr>
              <w:t>https://news.sina.cn/2018-06-13/detail-ihcwpcmq3821515.d.html</w:t>
            </w:r>
          </w:p>
        </w:tc>
      </w:tr>
      <w:tr w:rsidR="000867B1" w:rsidRPr="000867B1" w:rsidTr="0041765A">
        <w:trPr>
          <w:jc w:val="center"/>
        </w:trPr>
        <w:tc>
          <w:tcPr>
            <w:tcW w:w="230" w:type="pct"/>
            <w:vAlign w:val="center"/>
          </w:tcPr>
          <w:p w:rsidR="008858E7" w:rsidRPr="000867B1" w:rsidRDefault="008858E7" w:rsidP="008858E7">
            <w:pPr>
              <w:jc w:val="center"/>
              <w:rPr>
                <w:rFonts w:ascii="楷体" w:eastAsia="楷体" w:hAnsi="楷体" w:cs="仿宋_GB2312"/>
                <w:color w:val="000000" w:themeColor="text1"/>
                <w:sz w:val="24"/>
                <w:szCs w:val="24"/>
              </w:rPr>
            </w:pPr>
            <w:r w:rsidRPr="000867B1">
              <w:rPr>
                <w:rFonts w:ascii="楷体" w:eastAsia="楷体" w:hAnsi="楷体" w:cs="仿宋_GB2312" w:hint="eastAsia"/>
                <w:color w:val="000000" w:themeColor="text1"/>
                <w:sz w:val="24"/>
                <w:szCs w:val="24"/>
              </w:rPr>
              <w:t>2</w:t>
            </w:r>
          </w:p>
        </w:tc>
        <w:tc>
          <w:tcPr>
            <w:tcW w:w="915" w:type="pct"/>
            <w:vAlign w:val="center"/>
          </w:tcPr>
          <w:p w:rsidR="008858E7" w:rsidRPr="000867B1" w:rsidRDefault="004212D7" w:rsidP="008858E7">
            <w:pPr>
              <w:jc w:val="center"/>
              <w:rPr>
                <w:rFonts w:ascii="仿宋" w:eastAsia="仿宋" w:hAnsi="仿宋" w:cs="仿宋_GB2312"/>
                <w:color w:val="000000" w:themeColor="text1"/>
                <w:sz w:val="28"/>
                <w:szCs w:val="28"/>
              </w:rPr>
            </w:pPr>
            <w:r w:rsidRPr="000867B1">
              <w:rPr>
                <w:rFonts w:ascii="仿宋" w:eastAsia="仿宋" w:hAnsi="仿宋" w:cs="仿宋_GB2312"/>
                <w:color w:val="000000" w:themeColor="text1"/>
                <w:sz w:val="28"/>
                <w:szCs w:val="28"/>
              </w:rPr>
              <w:t>2018.8.29</w:t>
            </w:r>
          </w:p>
        </w:tc>
        <w:tc>
          <w:tcPr>
            <w:tcW w:w="500" w:type="pct"/>
            <w:vAlign w:val="center"/>
          </w:tcPr>
          <w:p w:rsidR="008858E7" w:rsidRPr="000867B1" w:rsidRDefault="004212D7" w:rsidP="008858E7">
            <w:pPr>
              <w:jc w:val="center"/>
              <w:rPr>
                <w:rFonts w:ascii="仿宋" w:eastAsia="仿宋" w:hAnsi="仿宋" w:cs="仿宋_GB2312"/>
                <w:color w:val="000000" w:themeColor="text1"/>
                <w:sz w:val="28"/>
                <w:szCs w:val="28"/>
              </w:rPr>
            </w:pPr>
            <w:r w:rsidRPr="000867B1">
              <w:rPr>
                <w:rFonts w:ascii="仿宋" w:eastAsia="仿宋" w:hAnsi="仿宋" w:cs="仿宋_GB2312" w:hint="eastAsia"/>
                <w:color w:val="000000" w:themeColor="text1"/>
                <w:sz w:val="28"/>
                <w:szCs w:val="28"/>
              </w:rPr>
              <w:t>5</w:t>
            </w:r>
            <w:r w:rsidRPr="000867B1">
              <w:rPr>
                <w:rFonts w:ascii="仿宋" w:eastAsia="仿宋" w:hAnsi="仿宋" w:cs="仿宋_GB2312"/>
                <w:color w:val="000000" w:themeColor="text1"/>
                <w:sz w:val="28"/>
                <w:szCs w:val="28"/>
              </w:rPr>
              <w:t>00</w:t>
            </w:r>
          </w:p>
        </w:tc>
        <w:tc>
          <w:tcPr>
            <w:tcW w:w="3355" w:type="pct"/>
            <w:vAlign w:val="center"/>
          </w:tcPr>
          <w:p w:rsidR="008858E7" w:rsidRPr="000867B1" w:rsidRDefault="00ED194F" w:rsidP="008858E7">
            <w:pPr>
              <w:jc w:val="center"/>
              <w:rPr>
                <w:rFonts w:ascii="仿宋" w:eastAsia="仿宋" w:hAnsi="仿宋" w:cs="仿宋_GB2312"/>
                <w:color w:val="000000" w:themeColor="text1"/>
                <w:sz w:val="28"/>
                <w:szCs w:val="28"/>
              </w:rPr>
            </w:pPr>
            <w:r w:rsidRPr="000867B1">
              <w:rPr>
                <w:rFonts w:ascii="仿宋" w:eastAsia="仿宋" w:hAnsi="仿宋" w:cs="仿宋_GB2312"/>
                <w:color w:val="000000" w:themeColor="text1"/>
                <w:sz w:val="28"/>
                <w:szCs w:val="28"/>
              </w:rPr>
              <w:t>http://pkunews.pku.edu.cn/xwzh/2018-08/30/content_304052.htm</w:t>
            </w:r>
          </w:p>
        </w:tc>
      </w:tr>
      <w:tr w:rsidR="000867B1" w:rsidRPr="000867B1" w:rsidTr="0041765A">
        <w:trPr>
          <w:jc w:val="center"/>
        </w:trPr>
        <w:tc>
          <w:tcPr>
            <w:tcW w:w="230" w:type="pct"/>
            <w:vAlign w:val="center"/>
          </w:tcPr>
          <w:p w:rsidR="008858E7" w:rsidRPr="000867B1" w:rsidRDefault="0041765A" w:rsidP="008858E7">
            <w:pPr>
              <w:jc w:val="center"/>
              <w:rPr>
                <w:rFonts w:ascii="楷体" w:eastAsia="楷体" w:hAnsi="楷体" w:cs="仿宋_GB2312"/>
                <w:color w:val="000000" w:themeColor="text1"/>
                <w:sz w:val="24"/>
                <w:szCs w:val="24"/>
              </w:rPr>
            </w:pPr>
            <w:r w:rsidRPr="000867B1">
              <w:rPr>
                <w:rFonts w:ascii="楷体" w:eastAsia="楷体" w:hAnsi="楷体" w:cs="仿宋_GB2312" w:hint="eastAsia"/>
                <w:color w:val="000000" w:themeColor="text1"/>
                <w:sz w:val="24"/>
                <w:szCs w:val="24"/>
              </w:rPr>
              <w:t>3</w:t>
            </w:r>
          </w:p>
        </w:tc>
        <w:tc>
          <w:tcPr>
            <w:tcW w:w="915" w:type="pct"/>
            <w:vAlign w:val="center"/>
          </w:tcPr>
          <w:p w:rsidR="008858E7" w:rsidRPr="000867B1" w:rsidRDefault="004212D7" w:rsidP="008858E7">
            <w:pPr>
              <w:jc w:val="center"/>
              <w:rPr>
                <w:rFonts w:ascii="仿宋" w:eastAsia="仿宋" w:hAnsi="仿宋" w:cs="仿宋_GB2312"/>
                <w:color w:val="000000" w:themeColor="text1"/>
                <w:sz w:val="28"/>
                <w:szCs w:val="28"/>
              </w:rPr>
            </w:pPr>
            <w:r w:rsidRPr="000867B1">
              <w:rPr>
                <w:rFonts w:ascii="仿宋" w:eastAsia="仿宋" w:hAnsi="仿宋" w:cs="仿宋_GB2312"/>
                <w:color w:val="000000" w:themeColor="text1"/>
                <w:sz w:val="28"/>
                <w:szCs w:val="28"/>
              </w:rPr>
              <w:t>2018.6.1</w:t>
            </w:r>
          </w:p>
        </w:tc>
        <w:tc>
          <w:tcPr>
            <w:tcW w:w="500" w:type="pct"/>
            <w:vAlign w:val="center"/>
          </w:tcPr>
          <w:p w:rsidR="004212D7" w:rsidRPr="000867B1" w:rsidRDefault="004212D7" w:rsidP="004212D7">
            <w:pPr>
              <w:jc w:val="center"/>
              <w:rPr>
                <w:rFonts w:ascii="仿宋" w:eastAsia="仿宋" w:hAnsi="仿宋" w:cs="仿宋_GB2312"/>
                <w:color w:val="000000" w:themeColor="text1"/>
                <w:sz w:val="28"/>
                <w:szCs w:val="28"/>
              </w:rPr>
            </w:pPr>
            <w:r w:rsidRPr="000867B1">
              <w:rPr>
                <w:rFonts w:ascii="仿宋" w:eastAsia="仿宋" w:hAnsi="仿宋" w:cs="仿宋_GB2312" w:hint="eastAsia"/>
                <w:color w:val="000000" w:themeColor="text1"/>
                <w:sz w:val="28"/>
                <w:szCs w:val="28"/>
              </w:rPr>
              <w:t>4</w:t>
            </w:r>
            <w:r w:rsidRPr="000867B1">
              <w:rPr>
                <w:rFonts w:ascii="仿宋" w:eastAsia="仿宋" w:hAnsi="仿宋" w:cs="仿宋_GB2312"/>
                <w:color w:val="000000" w:themeColor="text1"/>
                <w:sz w:val="28"/>
                <w:szCs w:val="28"/>
              </w:rPr>
              <w:t>0</w:t>
            </w:r>
          </w:p>
        </w:tc>
        <w:tc>
          <w:tcPr>
            <w:tcW w:w="3355" w:type="pct"/>
            <w:vAlign w:val="center"/>
          </w:tcPr>
          <w:p w:rsidR="008858E7" w:rsidRPr="000867B1" w:rsidRDefault="00536D1F" w:rsidP="008858E7">
            <w:pPr>
              <w:jc w:val="center"/>
              <w:rPr>
                <w:rFonts w:ascii="仿宋" w:eastAsia="仿宋" w:hAnsi="仿宋" w:cs="仿宋_GB2312"/>
                <w:color w:val="000000" w:themeColor="text1"/>
                <w:sz w:val="28"/>
                <w:szCs w:val="28"/>
              </w:rPr>
            </w:pPr>
            <w:r w:rsidRPr="000867B1">
              <w:rPr>
                <w:rFonts w:ascii="仿宋" w:eastAsia="仿宋" w:hAnsi="仿宋" w:cs="仿宋_GB2312"/>
                <w:color w:val="000000" w:themeColor="text1"/>
                <w:sz w:val="28"/>
                <w:szCs w:val="28"/>
              </w:rPr>
              <w:t>http://eecs.pku.edu.cn/LabourUnion/Notice/Detail/?ID=6897</w:t>
            </w:r>
          </w:p>
        </w:tc>
      </w:tr>
    </w:tbl>
    <w:p w:rsidR="008858E7" w:rsidRPr="000867B1" w:rsidRDefault="008858E7" w:rsidP="00AD304F">
      <w:pPr>
        <w:spacing w:beforeLines="50" w:before="163" w:afterLines="50" w:after="163"/>
        <w:ind w:firstLineChars="200" w:firstLine="480"/>
        <w:rPr>
          <w:rFonts w:ascii="黑体" w:eastAsia="黑体" w:hAnsi="黑体" w:cs="仿宋_GB2312"/>
          <w:color w:val="000000" w:themeColor="text1"/>
        </w:rPr>
      </w:pPr>
      <w:r w:rsidRPr="000867B1">
        <w:rPr>
          <w:rFonts w:ascii="黑体" w:eastAsia="黑体" w:hAnsi="黑体" w:cs="仿宋_GB2312" w:hint="eastAsia"/>
          <w:color w:val="000000" w:themeColor="text1"/>
        </w:rPr>
        <w:lastRenderedPageBreak/>
        <w:t>6.接受进修人员情况</w:t>
      </w:r>
    </w:p>
    <w:tbl>
      <w:tblPr>
        <w:tblStyle w:val="a9"/>
        <w:tblW w:w="0" w:type="auto"/>
        <w:jc w:val="center"/>
        <w:tblLook w:val="04A0" w:firstRow="1" w:lastRow="0" w:firstColumn="1" w:lastColumn="0" w:noHBand="0" w:noVBand="1"/>
      </w:tblPr>
      <w:tblGrid>
        <w:gridCol w:w="803"/>
        <w:gridCol w:w="1107"/>
        <w:gridCol w:w="970"/>
        <w:gridCol w:w="971"/>
        <w:gridCol w:w="2059"/>
        <w:gridCol w:w="2380"/>
      </w:tblGrid>
      <w:tr w:rsidR="000867B1" w:rsidRPr="000867B1" w:rsidTr="00716542">
        <w:trPr>
          <w:jc w:val="center"/>
        </w:trPr>
        <w:tc>
          <w:tcPr>
            <w:tcW w:w="818" w:type="dxa"/>
          </w:tcPr>
          <w:p w:rsidR="008858E7" w:rsidRPr="000867B1" w:rsidRDefault="008858E7" w:rsidP="00AD304F">
            <w:pPr>
              <w:spacing w:beforeLines="50" w:before="163"/>
              <w:jc w:val="center"/>
              <w:rPr>
                <w:rFonts w:ascii="黑体" w:eastAsia="黑体" w:hAnsi="黑体" w:cs="宋体"/>
                <w:color w:val="000000" w:themeColor="text1"/>
                <w:sz w:val="24"/>
                <w:szCs w:val="24"/>
              </w:rPr>
            </w:pPr>
            <w:r w:rsidRPr="000867B1">
              <w:rPr>
                <w:rFonts w:ascii="黑体" w:eastAsia="黑体" w:hAnsi="黑体" w:cs="宋体" w:hint="eastAsia"/>
                <w:color w:val="000000" w:themeColor="text1"/>
                <w:sz w:val="24"/>
                <w:szCs w:val="24"/>
              </w:rPr>
              <w:t>序号</w:t>
            </w:r>
          </w:p>
        </w:tc>
        <w:tc>
          <w:tcPr>
            <w:tcW w:w="1133" w:type="dxa"/>
          </w:tcPr>
          <w:p w:rsidR="008858E7" w:rsidRPr="000867B1" w:rsidRDefault="008858E7" w:rsidP="00AD304F">
            <w:pPr>
              <w:spacing w:beforeLines="50" w:before="163"/>
              <w:jc w:val="center"/>
              <w:rPr>
                <w:rFonts w:ascii="黑体" w:eastAsia="黑体" w:hAnsi="黑体" w:cs="宋体"/>
                <w:color w:val="000000" w:themeColor="text1"/>
                <w:sz w:val="24"/>
                <w:szCs w:val="24"/>
              </w:rPr>
            </w:pPr>
            <w:r w:rsidRPr="000867B1">
              <w:rPr>
                <w:rFonts w:ascii="黑体" w:eastAsia="黑体" w:hAnsi="黑体" w:cs="宋体" w:hint="eastAsia"/>
                <w:color w:val="000000" w:themeColor="text1"/>
                <w:sz w:val="24"/>
                <w:szCs w:val="24"/>
              </w:rPr>
              <w:t>姓名</w:t>
            </w:r>
          </w:p>
        </w:tc>
        <w:tc>
          <w:tcPr>
            <w:tcW w:w="991" w:type="dxa"/>
          </w:tcPr>
          <w:p w:rsidR="008858E7" w:rsidRPr="000867B1" w:rsidRDefault="008858E7" w:rsidP="00AD304F">
            <w:pPr>
              <w:spacing w:beforeLines="50" w:before="163"/>
              <w:jc w:val="center"/>
              <w:rPr>
                <w:rFonts w:ascii="黑体" w:eastAsia="黑体" w:hAnsi="黑体" w:cs="宋体"/>
                <w:color w:val="000000" w:themeColor="text1"/>
                <w:sz w:val="24"/>
                <w:szCs w:val="24"/>
              </w:rPr>
            </w:pPr>
            <w:r w:rsidRPr="000867B1">
              <w:rPr>
                <w:rFonts w:ascii="黑体" w:eastAsia="黑体" w:hAnsi="黑体" w:cs="宋体" w:hint="eastAsia"/>
                <w:color w:val="000000" w:themeColor="text1"/>
                <w:sz w:val="24"/>
                <w:szCs w:val="24"/>
              </w:rPr>
              <w:t>性别</w:t>
            </w:r>
          </w:p>
        </w:tc>
        <w:tc>
          <w:tcPr>
            <w:tcW w:w="992" w:type="dxa"/>
          </w:tcPr>
          <w:p w:rsidR="008858E7" w:rsidRPr="000867B1" w:rsidRDefault="008858E7" w:rsidP="00AD304F">
            <w:pPr>
              <w:spacing w:beforeLines="50" w:before="163"/>
              <w:jc w:val="center"/>
              <w:rPr>
                <w:rFonts w:ascii="黑体" w:eastAsia="黑体" w:hAnsi="黑体" w:cs="宋体"/>
                <w:color w:val="000000" w:themeColor="text1"/>
                <w:sz w:val="24"/>
                <w:szCs w:val="24"/>
              </w:rPr>
            </w:pPr>
            <w:r w:rsidRPr="000867B1">
              <w:rPr>
                <w:rFonts w:ascii="黑体" w:eastAsia="黑体" w:hAnsi="黑体" w:cs="宋体" w:hint="eastAsia"/>
                <w:color w:val="000000" w:themeColor="text1"/>
                <w:sz w:val="24"/>
                <w:szCs w:val="24"/>
              </w:rPr>
              <w:t>职称</w:t>
            </w:r>
          </w:p>
        </w:tc>
        <w:tc>
          <w:tcPr>
            <w:tcW w:w="2124" w:type="dxa"/>
          </w:tcPr>
          <w:p w:rsidR="008858E7" w:rsidRPr="000867B1" w:rsidRDefault="008858E7" w:rsidP="00AD304F">
            <w:pPr>
              <w:spacing w:beforeLines="50" w:before="163"/>
              <w:jc w:val="center"/>
              <w:rPr>
                <w:rFonts w:ascii="黑体" w:eastAsia="黑体" w:hAnsi="黑体" w:cs="宋体"/>
                <w:color w:val="000000" w:themeColor="text1"/>
                <w:sz w:val="24"/>
                <w:szCs w:val="24"/>
              </w:rPr>
            </w:pPr>
            <w:r w:rsidRPr="000867B1">
              <w:rPr>
                <w:rFonts w:ascii="黑体" w:eastAsia="黑体" w:hAnsi="黑体" w:cs="宋体" w:hint="eastAsia"/>
                <w:color w:val="000000" w:themeColor="text1"/>
                <w:sz w:val="24"/>
                <w:szCs w:val="24"/>
              </w:rPr>
              <w:t>单位名称</w:t>
            </w:r>
          </w:p>
        </w:tc>
        <w:tc>
          <w:tcPr>
            <w:tcW w:w="2458" w:type="dxa"/>
          </w:tcPr>
          <w:p w:rsidR="008858E7" w:rsidRPr="000867B1" w:rsidRDefault="008858E7" w:rsidP="00AD304F">
            <w:pPr>
              <w:spacing w:beforeLines="50" w:before="163"/>
              <w:jc w:val="center"/>
              <w:rPr>
                <w:rFonts w:ascii="黑体" w:eastAsia="黑体" w:hAnsi="黑体" w:cs="宋体"/>
                <w:color w:val="000000" w:themeColor="text1"/>
                <w:sz w:val="24"/>
                <w:szCs w:val="24"/>
              </w:rPr>
            </w:pPr>
            <w:r w:rsidRPr="000867B1">
              <w:rPr>
                <w:rFonts w:ascii="黑体" w:eastAsia="黑体" w:hAnsi="黑体" w:cs="宋体" w:hint="eastAsia"/>
                <w:color w:val="000000" w:themeColor="text1"/>
                <w:sz w:val="24"/>
                <w:szCs w:val="24"/>
              </w:rPr>
              <w:t>起止时间</w:t>
            </w:r>
          </w:p>
        </w:tc>
      </w:tr>
      <w:tr w:rsidR="000867B1" w:rsidRPr="000867B1" w:rsidTr="00716542">
        <w:trPr>
          <w:trHeight w:val="569"/>
          <w:jc w:val="center"/>
        </w:trPr>
        <w:tc>
          <w:tcPr>
            <w:tcW w:w="818" w:type="dxa"/>
            <w:vAlign w:val="center"/>
          </w:tcPr>
          <w:p w:rsidR="008858E7" w:rsidRPr="000867B1" w:rsidRDefault="008858E7" w:rsidP="008858E7">
            <w:pPr>
              <w:jc w:val="center"/>
              <w:rPr>
                <w:rFonts w:ascii="楷体" w:eastAsia="楷体" w:hAnsi="楷体" w:cs="仿宋_GB2312"/>
                <w:color w:val="000000" w:themeColor="text1"/>
                <w:sz w:val="24"/>
                <w:szCs w:val="24"/>
              </w:rPr>
            </w:pPr>
            <w:r w:rsidRPr="000867B1">
              <w:rPr>
                <w:rFonts w:ascii="楷体" w:eastAsia="楷体" w:hAnsi="楷体" w:cs="仿宋_GB2312" w:hint="eastAsia"/>
                <w:color w:val="000000" w:themeColor="text1"/>
                <w:sz w:val="24"/>
                <w:szCs w:val="24"/>
              </w:rPr>
              <w:t>1</w:t>
            </w:r>
          </w:p>
        </w:tc>
        <w:tc>
          <w:tcPr>
            <w:tcW w:w="1133" w:type="dxa"/>
            <w:vAlign w:val="center"/>
          </w:tcPr>
          <w:p w:rsidR="008858E7" w:rsidRPr="000867B1" w:rsidRDefault="008858E7" w:rsidP="008858E7">
            <w:pPr>
              <w:jc w:val="center"/>
              <w:rPr>
                <w:rFonts w:ascii="仿宋" w:eastAsia="仿宋" w:hAnsi="仿宋" w:cs="仿宋_GB2312"/>
                <w:color w:val="000000" w:themeColor="text1"/>
                <w:sz w:val="28"/>
                <w:szCs w:val="28"/>
              </w:rPr>
            </w:pPr>
          </w:p>
        </w:tc>
        <w:tc>
          <w:tcPr>
            <w:tcW w:w="991" w:type="dxa"/>
            <w:vAlign w:val="center"/>
          </w:tcPr>
          <w:p w:rsidR="008858E7" w:rsidRPr="000867B1" w:rsidRDefault="008858E7" w:rsidP="008858E7">
            <w:pPr>
              <w:jc w:val="center"/>
              <w:rPr>
                <w:rFonts w:ascii="仿宋" w:eastAsia="仿宋" w:hAnsi="仿宋" w:cs="仿宋_GB2312"/>
                <w:color w:val="000000" w:themeColor="text1"/>
                <w:sz w:val="28"/>
                <w:szCs w:val="28"/>
              </w:rPr>
            </w:pPr>
          </w:p>
        </w:tc>
        <w:tc>
          <w:tcPr>
            <w:tcW w:w="992" w:type="dxa"/>
            <w:vAlign w:val="center"/>
          </w:tcPr>
          <w:p w:rsidR="008858E7" w:rsidRPr="000867B1" w:rsidRDefault="008858E7" w:rsidP="008858E7">
            <w:pPr>
              <w:jc w:val="center"/>
              <w:rPr>
                <w:rFonts w:ascii="仿宋" w:eastAsia="仿宋" w:hAnsi="仿宋" w:cs="仿宋_GB2312"/>
                <w:color w:val="000000" w:themeColor="text1"/>
                <w:sz w:val="28"/>
                <w:szCs w:val="28"/>
              </w:rPr>
            </w:pPr>
          </w:p>
        </w:tc>
        <w:tc>
          <w:tcPr>
            <w:tcW w:w="2124" w:type="dxa"/>
            <w:vAlign w:val="center"/>
          </w:tcPr>
          <w:p w:rsidR="008858E7" w:rsidRPr="000867B1" w:rsidRDefault="008858E7" w:rsidP="008858E7">
            <w:pPr>
              <w:jc w:val="center"/>
              <w:rPr>
                <w:rFonts w:ascii="仿宋" w:eastAsia="仿宋" w:hAnsi="仿宋" w:cs="仿宋_GB2312"/>
                <w:color w:val="000000" w:themeColor="text1"/>
                <w:sz w:val="28"/>
                <w:szCs w:val="28"/>
              </w:rPr>
            </w:pPr>
          </w:p>
        </w:tc>
        <w:tc>
          <w:tcPr>
            <w:tcW w:w="2458" w:type="dxa"/>
            <w:vAlign w:val="center"/>
          </w:tcPr>
          <w:p w:rsidR="008858E7" w:rsidRPr="000867B1" w:rsidRDefault="008858E7" w:rsidP="008858E7">
            <w:pPr>
              <w:jc w:val="center"/>
              <w:rPr>
                <w:rFonts w:ascii="仿宋" w:eastAsia="仿宋" w:hAnsi="仿宋" w:cs="仿宋_GB2312"/>
                <w:color w:val="000000" w:themeColor="text1"/>
                <w:sz w:val="28"/>
                <w:szCs w:val="28"/>
              </w:rPr>
            </w:pPr>
          </w:p>
        </w:tc>
      </w:tr>
      <w:tr w:rsidR="000867B1" w:rsidRPr="000867B1" w:rsidTr="00716542">
        <w:trPr>
          <w:trHeight w:val="420"/>
          <w:jc w:val="center"/>
        </w:trPr>
        <w:tc>
          <w:tcPr>
            <w:tcW w:w="818" w:type="dxa"/>
            <w:vAlign w:val="center"/>
          </w:tcPr>
          <w:p w:rsidR="008858E7" w:rsidRPr="000867B1" w:rsidRDefault="008858E7" w:rsidP="008858E7">
            <w:pPr>
              <w:jc w:val="center"/>
              <w:rPr>
                <w:rFonts w:ascii="楷体" w:eastAsia="楷体" w:hAnsi="楷体" w:cs="仿宋_GB2312"/>
                <w:color w:val="000000" w:themeColor="text1"/>
                <w:sz w:val="24"/>
                <w:szCs w:val="24"/>
              </w:rPr>
            </w:pPr>
            <w:r w:rsidRPr="000867B1">
              <w:rPr>
                <w:rFonts w:ascii="楷体" w:eastAsia="楷体" w:hAnsi="楷体" w:cs="仿宋_GB2312" w:hint="eastAsia"/>
                <w:color w:val="000000" w:themeColor="text1"/>
                <w:sz w:val="24"/>
                <w:szCs w:val="24"/>
              </w:rPr>
              <w:t>…</w:t>
            </w:r>
          </w:p>
        </w:tc>
        <w:tc>
          <w:tcPr>
            <w:tcW w:w="1133" w:type="dxa"/>
            <w:vAlign w:val="center"/>
          </w:tcPr>
          <w:p w:rsidR="008858E7" w:rsidRPr="000867B1" w:rsidRDefault="008858E7" w:rsidP="008858E7">
            <w:pPr>
              <w:jc w:val="center"/>
              <w:rPr>
                <w:rFonts w:ascii="仿宋" w:eastAsia="仿宋" w:hAnsi="仿宋" w:cs="仿宋_GB2312"/>
                <w:color w:val="000000" w:themeColor="text1"/>
                <w:sz w:val="28"/>
                <w:szCs w:val="28"/>
              </w:rPr>
            </w:pPr>
          </w:p>
        </w:tc>
        <w:tc>
          <w:tcPr>
            <w:tcW w:w="991" w:type="dxa"/>
            <w:vAlign w:val="center"/>
          </w:tcPr>
          <w:p w:rsidR="008858E7" w:rsidRPr="000867B1" w:rsidRDefault="008858E7" w:rsidP="008858E7">
            <w:pPr>
              <w:jc w:val="center"/>
              <w:rPr>
                <w:rFonts w:ascii="仿宋" w:eastAsia="仿宋" w:hAnsi="仿宋" w:cs="仿宋_GB2312"/>
                <w:color w:val="000000" w:themeColor="text1"/>
                <w:sz w:val="28"/>
                <w:szCs w:val="28"/>
              </w:rPr>
            </w:pPr>
          </w:p>
        </w:tc>
        <w:tc>
          <w:tcPr>
            <w:tcW w:w="992" w:type="dxa"/>
            <w:vAlign w:val="center"/>
          </w:tcPr>
          <w:p w:rsidR="008858E7" w:rsidRPr="000867B1" w:rsidRDefault="008858E7" w:rsidP="008858E7">
            <w:pPr>
              <w:jc w:val="center"/>
              <w:rPr>
                <w:rFonts w:ascii="仿宋" w:eastAsia="仿宋" w:hAnsi="仿宋" w:cs="仿宋_GB2312"/>
                <w:color w:val="000000" w:themeColor="text1"/>
                <w:sz w:val="28"/>
                <w:szCs w:val="28"/>
              </w:rPr>
            </w:pPr>
          </w:p>
        </w:tc>
        <w:tc>
          <w:tcPr>
            <w:tcW w:w="2124" w:type="dxa"/>
            <w:vAlign w:val="center"/>
          </w:tcPr>
          <w:p w:rsidR="008858E7" w:rsidRPr="000867B1" w:rsidRDefault="008858E7" w:rsidP="008858E7">
            <w:pPr>
              <w:jc w:val="center"/>
              <w:rPr>
                <w:rFonts w:ascii="仿宋" w:eastAsia="仿宋" w:hAnsi="仿宋" w:cs="仿宋_GB2312"/>
                <w:color w:val="000000" w:themeColor="text1"/>
                <w:sz w:val="28"/>
                <w:szCs w:val="28"/>
              </w:rPr>
            </w:pPr>
          </w:p>
        </w:tc>
        <w:tc>
          <w:tcPr>
            <w:tcW w:w="2458" w:type="dxa"/>
            <w:vAlign w:val="center"/>
          </w:tcPr>
          <w:p w:rsidR="008858E7" w:rsidRPr="000867B1" w:rsidRDefault="008858E7" w:rsidP="008858E7">
            <w:pPr>
              <w:jc w:val="center"/>
              <w:rPr>
                <w:rFonts w:ascii="仿宋" w:eastAsia="仿宋" w:hAnsi="仿宋" w:cs="仿宋_GB2312"/>
                <w:color w:val="000000" w:themeColor="text1"/>
                <w:sz w:val="28"/>
                <w:szCs w:val="28"/>
              </w:rPr>
            </w:pPr>
          </w:p>
        </w:tc>
      </w:tr>
    </w:tbl>
    <w:p w:rsidR="008858E7" w:rsidRPr="000867B1" w:rsidRDefault="008858E7" w:rsidP="00AD304F">
      <w:pPr>
        <w:spacing w:beforeLines="50" w:before="163"/>
        <w:ind w:firstLineChars="200" w:firstLine="480"/>
        <w:rPr>
          <w:rFonts w:ascii="楷体" w:eastAsia="楷体" w:hAnsi="楷体" w:cs="仿宋_GB2312"/>
          <w:color w:val="000000" w:themeColor="text1"/>
        </w:rPr>
      </w:pPr>
      <w:r w:rsidRPr="000867B1">
        <w:rPr>
          <w:rFonts w:ascii="楷体" w:eastAsia="楷体" w:hAnsi="楷体" w:cs="仿宋_GB2312" w:hint="eastAsia"/>
          <w:color w:val="000000" w:themeColor="text1"/>
        </w:rPr>
        <w:t>注：进修人员单位名称填写学校，起止时间以正式文件为准。</w:t>
      </w:r>
    </w:p>
    <w:p w:rsidR="008858E7" w:rsidRPr="000867B1" w:rsidRDefault="008858E7" w:rsidP="00AD304F">
      <w:pPr>
        <w:spacing w:beforeLines="50" w:before="163" w:afterLines="50" w:after="163"/>
        <w:ind w:firstLineChars="200" w:firstLine="480"/>
        <w:rPr>
          <w:rFonts w:ascii="黑体" w:eastAsia="黑体" w:hAnsi="黑体" w:cs="仿宋_GB2312"/>
          <w:color w:val="000000" w:themeColor="text1"/>
        </w:rPr>
      </w:pPr>
      <w:r w:rsidRPr="000867B1">
        <w:rPr>
          <w:rFonts w:ascii="黑体" w:eastAsia="黑体" w:hAnsi="黑体" w:cs="仿宋_GB2312" w:hint="eastAsia"/>
          <w:color w:val="000000" w:themeColor="text1"/>
        </w:rPr>
        <w:t>7.承办培训情况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800"/>
        <w:gridCol w:w="1440"/>
        <w:gridCol w:w="1080"/>
        <w:gridCol w:w="1260"/>
        <w:gridCol w:w="1260"/>
        <w:gridCol w:w="1080"/>
      </w:tblGrid>
      <w:tr w:rsidR="000867B1" w:rsidRPr="000867B1" w:rsidTr="008858E7">
        <w:trPr>
          <w:jc w:val="center"/>
        </w:trPr>
        <w:tc>
          <w:tcPr>
            <w:tcW w:w="720" w:type="dxa"/>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序号</w:t>
            </w:r>
          </w:p>
        </w:tc>
        <w:tc>
          <w:tcPr>
            <w:tcW w:w="1800" w:type="dxa"/>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培训项目名称</w:t>
            </w:r>
          </w:p>
        </w:tc>
        <w:tc>
          <w:tcPr>
            <w:tcW w:w="1440" w:type="dxa"/>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hint="eastAsia"/>
                <w:color w:val="000000" w:themeColor="text1"/>
              </w:rPr>
              <w:t>培训人数</w:t>
            </w:r>
          </w:p>
        </w:tc>
        <w:tc>
          <w:tcPr>
            <w:tcW w:w="1080" w:type="dxa"/>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负责人</w:t>
            </w:r>
          </w:p>
        </w:tc>
        <w:tc>
          <w:tcPr>
            <w:tcW w:w="1260" w:type="dxa"/>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职称</w:t>
            </w:r>
          </w:p>
        </w:tc>
        <w:tc>
          <w:tcPr>
            <w:tcW w:w="1260" w:type="dxa"/>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起止时间</w:t>
            </w:r>
          </w:p>
        </w:tc>
        <w:tc>
          <w:tcPr>
            <w:tcW w:w="1080" w:type="dxa"/>
            <w:vAlign w:val="center"/>
          </w:tcPr>
          <w:p w:rsidR="008858E7" w:rsidRPr="000867B1" w:rsidRDefault="008858E7" w:rsidP="008858E7">
            <w:pPr>
              <w:jc w:val="center"/>
              <w:rPr>
                <w:rFonts w:ascii="黑体" w:eastAsia="黑体" w:hAnsi="黑体"/>
                <w:color w:val="000000" w:themeColor="text1"/>
              </w:rPr>
            </w:pPr>
            <w:r w:rsidRPr="000867B1">
              <w:rPr>
                <w:rFonts w:ascii="黑体" w:eastAsia="黑体" w:hAnsi="黑体" w:cs="宋体" w:hint="eastAsia"/>
                <w:color w:val="000000" w:themeColor="text1"/>
              </w:rPr>
              <w:t>总经费（万元）</w:t>
            </w:r>
          </w:p>
        </w:tc>
      </w:tr>
      <w:tr w:rsidR="000867B1" w:rsidRPr="000867B1" w:rsidTr="005513FC">
        <w:trPr>
          <w:trHeight w:val="385"/>
          <w:jc w:val="center"/>
        </w:trPr>
        <w:tc>
          <w:tcPr>
            <w:tcW w:w="720" w:type="dxa"/>
            <w:vAlign w:val="center"/>
          </w:tcPr>
          <w:p w:rsidR="008858E7" w:rsidRPr="000867B1" w:rsidRDefault="008858E7" w:rsidP="005513FC">
            <w:pPr>
              <w:spacing w:line="320" w:lineRule="exact"/>
              <w:jc w:val="center"/>
              <w:rPr>
                <w:rFonts w:ascii="楷体" w:eastAsia="楷体" w:hAnsi="楷体"/>
                <w:color w:val="000000" w:themeColor="text1"/>
              </w:rPr>
            </w:pPr>
            <w:r w:rsidRPr="000867B1">
              <w:rPr>
                <w:rFonts w:ascii="楷体" w:eastAsia="楷体" w:hAnsi="楷体" w:hint="eastAsia"/>
                <w:color w:val="000000" w:themeColor="text1"/>
              </w:rPr>
              <w:t>1</w:t>
            </w:r>
          </w:p>
        </w:tc>
        <w:tc>
          <w:tcPr>
            <w:tcW w:w="1800" w:type="dxa"/>
            <w:vAlign w:val="center"/>
          </w:tcPr>
          <w:p w:rsidR="008858E7" w:rsidRPr="000867B1" w:rsidRDefault="008858E7" w:rsidP="005513FC">
            <w:pPr>
              <w:spacing w:line="320" w:lineRule="exact"/>
              <w:jc w:val="center"/>
              <w:rPr>
                <w:rFonts w:ascii="仿宋" w:eastAsia="仿宋" w:hAnsi="仿宋"/>
                <w:color w:val="000000" w:themeColor="text1"/>
                <w:sz w:val="28"/>
                <w:szCs w:val="28"/>
              </w:rPr>
            </w:pPr>
          </w:p>
        </w:tc>
        <w:tc>
          <w:tcPr>
            <w:tcW w:w="1440" w:type="dxa"/>
            <w:vAlign w:val="center"/>
          </w:tcPr>
          <w:p w:rsidR="008858E7" w:rsidRPr="000867B1" w:rsidRDefault="008858E7" w:rsidP="005513FC">
            <w:pPr>
              <w:spacing w:line="320" w:lineRule="exact"/>
              <w:jc w:val="center"/>
              <w:rPr>
                <w:rFonts w:ascii="仿宋" w:eastAsia="仿宋" w:hAnsi="仿宋"/>
                <w:color w:val="000000" w:themeColor="text1"/>
                <w:sz w:val="28"/>
                <w:szCs w:val="28"/>
              </w:rPr>
            </w:pPr>
          </w:p>
        </w:tc>
        <w:tc>
          <w:tcPr>
            <w:tcW w:w="1080" w:type="dxa"/>
            <w:vAlign w:val="center"/>
          </w:tcPr>
          <w:p w:rsidR="008858E7" w:rsidRPr="000867B1" w:rsidRDefault="008858E7" w:rsidP="005513FC">
            <w:pPr>
              <w:spacing w:line="320" w:lineRule="exact"/>
              <w:jc w:val="center"/>
              <w:rPr>
                <w:rFonts w:ascii="仿宋" w:eastAsia="仿宋" w:hAnsi="仿宋"/>
                <w:color w:val="000000" w:themeColor="text1"/>
                <w:sz w:val="28"/>
                <w:szCs w:val="28"/>
              </w:rPr>
            </w:pPr>
          </w:p>
        </w:tc>
        <w:tc>
          <w:tcPr>
            <w:tcW w:w="1260" w:type="dxa"/>
            <w:vAlign w:val="center"/>
          </w:tcPr>
          <w:p w:rsidR="008858E7" w:rsidRPr="000867B1" w:rsidRDefault="008858E7" w:rsidP="005513FC">
            <w:pPr>
              <w:spacing w:line="320" w:lineRule="exact"/>
              <w:jc w:val="center"/>
              <w:rPr>
                <w:rFonts w:ascii="仿宋" w:eastAsia="仿宋" w:hAnsi="仿宋"/>
                <w:color w:val="000000" w:themeColor="text1"/>
                <w:sz w:val="28"/>
                <w:szCs w:val="28"/>
              </w:rPr>
            </w:pPr>
          </w:p>
        </w:tc>
        <w:tc>
          <w:tcPr>
            <w:tcW w:w="1260" w:type="dxa"/>
            <w:vAlign w:val="center"/>
          </w:tcPr>
          <w:p w:rsidR="008858E7" w:rsidRPr="000867B1" w:rsidRDefault="008858E7" w:rsidP="005513FC">
            <w:pPr>
              <w:spacing w:line="320" w:lineRule="exact"/>
              <w:jc w:val="center"/>
              <w:rPr>
                <w:rFonts w:ascii="仿宋" w:eastAsia="仿宋" w:hAnsi="仿宋"/>
                <w:color w:val="000000" w:themeColor="text1"/>
                <w:sz w:val="28"/>
                <w:szCs w:val="28"/>
              </w:rPr>
            </w:pPr>
          </w:p>
        </w:tc>
        <w:tc>
          <w:tcPr>
            <w:tcW w:w="1080" w:type="dxa"/>
            <w:vAlign w:val="center"/>
          </w:tcPr>
          <w:p w:rsidR="008858E7" w:rsidRPr="000867B1" w:rsidRDefault="008858E7" w:rsidP="005513FC">
            <w:pPr>
              <w:spacing w:line="320" w:lineRule="exact"/>
              <w:jc w:val="center"/>
              <w:rPr>
                <w:rFonts w:ascii="仿宋" w:eastAsia="仿宋" w:hAnsi="仿宋"/>
                <w:color w:val="000000" w:themeColor="text1"/>
                <w:sz w:val="28"/>
                <w:szCs w:val="28"/>
              </w:rPr>
            </w:pPr>
          </w:p>
        </w:tc>
      </w:tr>
      <w:tr w:rsidR="000867B1" w:rsidRPr="000867B1" w:rsidTr="008858E7">
        <w:trPr>
          <w:jc w:val="center"/>
        </w:trPr>
        <w:tc>
          <w:tcPr>
            <w:tcW w:w="720" w:type="dxa"/>
            <w:vAlign w:val="center"/>
          </w:tcPr>
          <w:p w:rsidR="008858E7" w:rsidRPr="000867B1" w:rsidRDefault="008858E7" w:rsidP="005513FC">
            <w:pPr>
              <w:spacing w:line="320" w:lineRule="exact"/>
              <w:jc w:val="center"/>
              <w:rPr>
                <w:rFonts w:ascii="楷体" w:eastAsia="楷体" w:hAnsi="楷体"/>
                <w:color w:val="000000" w:themeColor="text1"/>
              </w:rPr>
            </w:pPr>
            <w:r w:rsidRPr="000867B1">
              <w:rPr>
                <w:rFonts w:ascii="楷体" w:eastAsia="楷体" w:hAnsi="楷体" w:cs="仿宋_GB2312" w:hint="eastAsia"/>
                <w:color w:val="000000" w:themeColor="text1"/>
              </w:rPr>
              <w:t>…</w:t>
            </w:r>
          </w:p>
        </w:tc>
        <w:tc>
          <w:tcPr>
            <w:tcW w:w="1800" w:type="dxa"/>
            <w:vAlign w:val="center"/>
          </w:tcPr>
          <w:p w:rsidR="008858E7" w:rsidRPr="000867B1" w:rsidRDefault="008858E7" w:rsidP="005513FC">
            <w:pPr>
              <w:spacing w:line="320" w:lineRule="exact"/>
              <w:jc w:val="center"/>
              <w:rPr>
                <w:rFonts w:ascii="仿宋" w:eastAsia="仿宋" w:hAnsi="仿宋"/>
                <w:color w:val="000000" w:themeColor="text1"/>
                <w:sz w:val="28"/>
                <w:szCs w:val="28"/>
              </w:rPr>
            </w:pPr>
          </w:p>
        </w:tc>
        <w:tc>
          <w:tcPr>
            <w:tcW w:w="1440" w:type="dxa"/>
            <w:vAlign w:val="center"/>
          </w:tcPr>
          <w:p w:rsidR="008858E7" w:rsidRPr="000867B1" w:rsidRDefault="008858E7" w:rsidP="005513FC">
            <w:pPr>
              <w:spacing w:line="320" w:lineRule="exact"/>
              <w:jc w:val="center"/>
              <w:rPr>
                <w:rFonts w:ascii="仿宋" w:eastAsia="仿宋" w:hAnsi="仿宋"/>
                <w:color w:val="000000" w:themeColor="text1"/>
                <w:sz w:val="28"/>
                <w:szCs w:val="28"/>
              </w:rPr>
            </w:pPr>
          </w:p>
        </w:tc>
        <w:tc>
          <w:tcPr>
            <w:tcW w:w="1080" w:type="dxa"/>
            <w:vAlign w:val="center"/>
          </w:tcPr>
          <w:p w:rsidR="008858E7" w:rsidRPr="000867B1" w:rsidRDefault="008858E7" w:rsidP="005513FC">
            <w:pPr>
              <w:spacing w:line="320" w:lineRule="exact"/>
              <w:jc w:val="center"/>
              <w:rPr>
                <w:rFonts w:ascii="仿宋" w:eastAsia="仿宋" w:hAnsi="仿宋"/>
                <w:color w:val="000000" w:themeColor="text1"/>
                <w:sz w:val="28"/>
                <w:szCs w:val="28"/>
              </w:rPr>
            </w:pPr>
          </w:p>
        </w:tc>
        <w:tc>
          <w:tcPr>
            <w:tcW w:w="1260" w:type="dxa"/>
            <w:vAlign w:val="center"/>
          </w:tcPr>
          <w:p w:rsidR="008858E7" w:rsidRPr="000867B1" w:rsidRDefault="008858E7" w:rsidP="005513FC">
            <w:pPr>
              <w:spacing w:line="320" w:lineRule="exact"/>
              <w:jc w:val="center"/>
              <w:rPr>
                <w:rFonts w:ascii="仿宋" w:eastAsia="仿宋" w:hAnsi="仿宋"/>
                <w:color w:val="000000" w:themeColor="text1"/>
                <w:sz w:val="28"/>
                <w:szCs w:val="28"/>
              </w:rPr>
            </w:pPr>
          </w:p>
        </w:tc>
        <w:tc>
          <w:tcPr>
            <w:tcW w:w="1260" w:type="dxa"/>
            <w:vAlign w:val="center"/>
          </w:tcPr>
          <w:p w:rsidR="008858E7" w:rsidRPr="000867B1" w:rsidRDefault="008858E7" w:rsidP="005513FC">
            <w:pPr>
              <w:spacing w:line="320" w:lineRule="exact"/>
              <w:jc w:val="center"/>
              <w:rPr>
                <w:rFonts w:ascii="仿宋" w:eastAsia="仿宋" w:hAnsi="仿宋"/>
                <w:color w:val="000000" w:themeColor="text1"/>
                <w:sz w:val="28"/>
                <w:szCs w:val="28"/>
              </w:rPr>
            </w:pPr>
          </w:p>
        </w:tc>
        <w:tc>
          <w:tcPr>
            <w:tcW w:w="1080" w:type="dxa"/>
            <w:vAlign w:val="center"/>
          </w:tcPr>
          <w:p w:rsidR="008858E7" w:rsidRPr="000867B1" w:rsidRDefault="008858E7" w:rsidP="005513FC">
            <w:pPr>
              <w:spacing w:line="320" w:lineRule="exact"/>
              <w:jc w:val="center"/>
              <w:rPr>
                <w:rFonts w:ascii="仿宋" w:eastAsia="仿宋" w:hAnsi="仿宋"/>
                <w:color w:val="000000" w:themeColor="text1"/>
                <w:sz w:val="28"/>
                <w:szCs w:val="28"/>
              </w:rPr>
            </w:pPr>
          </w:p>
        </w:tc>
      </w:tr>
    </w:tbl>
    <w:p w:rsidR="008858E7" w:rsidRPr="000867B1" w:rsidRDefault="008858E7" w:rsidP="008858E7">
      <w:pPr>
        <w:ind w:firstLineChars="200" w:firstLine="480"/>
        <w:rPr>
          <w:rFonts w:ascii="楷体" w:eastAsia="楷体" w:hAnsi="楷体" w:cs="仿宋_GB2312"/>
          <w:color w:val="000000" w:themeColor="text1"/>
        </w:rPr>
      </w:pPr>
      <w:r w:rsidRPr="000867B1">
        <w:rPr>
          <w:rFonts w:ascii="楷体" w:eastAsia="楷体" w:hAnsi="楷体" w:cs="仿宋_GB2312" w:hint="eastAsia"/>
          <w:color w:val="000000" w:themeColor="text1"/>
        </w:rPr>
        <w:t>注：培训项目以正式文件为准，培训人数以签到表为准。</w:t>
      </w:r>
    </w:p>
    <w:p w:rsidR="008858E7" w:rsidRPr="000867B1" w:rsidRDefault="008858E7" w:rsidP="00AD304F">
      <w:pPr>
        <w:spacing w:beforeLines="50" w:before="163"/>
        <w:ind w:firstLineChars="200" w:firstLine="560"/>
        <w:rPr>
          <w:rFonts w:ascii="黑体" w:eastAsia="黑体" w:hAnsi="黑体"/>
          <w:color w:val="000000" w:themeColor="text1"/>
          <w:sz w:val="28"/>
          <w:szCs w:val="28"/>
        </w:rPr>
      </w:pPr>
      <w:r w:rsidRPr="000867B1">
        <w:rPr>
          <w:rFonts w:ascii="黑体" w:eastAsia="黑体" w:hAnsi="黑体" w:hint="eastAsia"/>
          <w:color w:val="000000" w:themeColor="text1"/>
          <w:sz w:val="28"/>
          <w:szCs w:val="28"/>
        </w:rPr>
        <w:t>（三）安全工作情况</w:t>
      </w:r>
    </w:p>
    <w:tbl>
      <w:tblPr>
        <w:tblStyle w:val="a9"/>
        <w:tblW w:w="0" w:type="auto"/>
        <w:tblLook w:val="04A0" w:firstRow="1" w:lastRow="0" w:firstColumn="1" w:lastColumn="0" w:noHBand="0" w:noVBand="1"/>
      </w:tblPr>
      <w:tblGrid>
        <w:gridCol w:w="2075"/>
        <w:gridCol w:w="2076"/>
        <w:gridCol w:w="4139"/>
      </w:tblGrid>
      <w:tr w:rsidR="000867B1" w:rsidRPr="000867B1" w:rsidTr="008858E7">
        <w:tc>
          <w:tcPr>
            <w:tcW w:w="4261" w:type="dxa"/>
            <w:gridSpan w:val="2"/>
          </w:tcPr>
          <w:p w:rsidR="008858E7" w:rsidRPr="000867B1" w:rsidRDefault="008858E7" w:rsidP="008858E7">
            <w:pPr>
              <w:adjustRightInd w:val="0"/>
              <w:snapToGrid w:val="0"/>
              <w:jc w:val="center"/>
              <w:rPr>
                <w:rFonts w:ascii="黑体" w:eastAsia="黑体" w:hAnsi="黑体" w:cs="Times New Roman"/>
                <w:bCs/>
                <w:color w:val="000000" w:themeColor="text1"/>
                <w:sz w:val="24"/>
                <w:szCs w:val="24"/>
              </w:rPr>
            </w:pPr>
            <w:r w:rsidRPr="000867B1">
              <w:rPr>
                <w:rFonts w:ascii="黑体" w:eastAsia="黑体" w:hAnsi="黑体" w:cs="Times New Roman" w:hint="eastAsia"/>
                <w:bCs/>
                <w:color w:val="000000" w:themeColor="text1"/>
                <w:sz w:val="24"/>
                <w:szCs w:val="24"/>
              </w:rPr>
              <w:t>安全教育培训情况</w:t>
            </w:r>
          </w:p>
        </w:tc>
        <w:tc>
          <w:tcPr>
            <w:tcW w:w="4261" w:type="dxa"/>
          </w:tcPr>
          <w:p w:rsidR="008858E7" w:rsidRPr="000867B1" w:rsidRDefault="00EE1B83" w:rsidP="00EE1B83">
            <w:pPr>
              <w:adjustRightInd w:val="0"/>
              <w:snapToGrid w:val="0"/>
              <w:jc w:val="center"/>
              <w:rPr>
                <w:rFonts w:ascii="楷体" w:eastAsia="楷体" w:hAnsi="楷体" w:cs="Times New Roman"/>
                <w:bCs/>
                <w:color w:val="000000" w:themeColor="text1"/>
                <w:sz w:val="24"/>
                <w:szCs w:val="24"/>
              </w:rPr>
            </w:pPr>
            <w:r w:rsidRPr="000867B1">
              <w:rPr>
                <w:rFonts w:ascii="楷体" w:eastAsia="楷体" w:hAnsi="楷体" w:cs="Times New Roman"/>
                <w:bCs/>
                <w:color w:val="000000" w:themeColor="text1"/>
                <w:sz w:val="24"/>
                <w:szCs w:val="24"/>
              </w:rPr>
              <w:t>218</w:t>
            </w:r>
            <w:r w:rsidR="008858E7" w:rsidRPr="000867B1">
              <w:rPr>
                <w:rFonts w:ascii="楷体" w:eastAsia="楷体" w:hAnsi="楷体" w:cs="Times New Roman" w:hint="eastAsia"/>
                <w:bCs/>
                <w:color w:val="000000" w:themeColor="text1"/>
                <w:sz w:val="24"/>
                <w:szCs w:val="24"/>
              </w:rPr>
              <w:t>人次</w:t>
            </w:r>
          </w:p>
        </w:tc>
      </w:tr>
      <w:tr w:rsidR="000867B1" w:rsidRPr="000867B1" w:rsidTr="008858E7">
        <w:tc>
          <w:tcPr>
            <w:tcW w:w="8522" w:type="dxa"/>
            <w:gridSpan w:val="3"/>
          </w:tcPr>
          <w:p w:rsidR="008858E7" w:rsidRPr="000867B1" w:rsidRDefault="008858E7" w:rsidP="008858E7">
            <w:pPr>
              <w:adjustRightInd w:val="0"/>
              <w:snapToGrid w:val="0"/>
              <w:jc w:val="center"/>
              <w:rPr>
                <w:rFonts w:ascii="黑体" w:eastAsia="黑体" w:hAnsi="黑体" w:cs="Times New Roman"/>
                <w:bCs/>
                <w:color w:val="000000" w:themeColor="text1"/>
                <w:sz w:val="24"/>
                <w:szCs w:val="24"/>
              </w:rPr>
            </w:pPr>
            <w:r w:rsidRPr="000867B1">
              <w:rPr>
                <w:rFonts w:ascii="黑体" w:eastAsia="黑体" w:hAnsi="黑体" w:cs="Times New Roman" w:hint="eastAsia"/>
                <w:bCs/>
                <w:color w:val="000000" w:themeColor="text1"/>
                <w:sz w:val="24"/>
                <w:szCs w:val="24"/>
              </w:rPr>
              <w:t>是否发生安全责任事故</w:t>
            </w:r>
          </w:p>
        </w:tc>
      </w:tr>
      <w:tr w:rsidR="000867B1" w:rsidRPr="000867B1" w:rsidTr="008858E7">
        <w:tc>
          <w:tcPr>
            <w:tcW w:w="4260" w:type="dxa"/>
            <w:gridSpan w:val="2"/>
          </w:tcPr>
          <w:p w:rsidR="008858E7" w:rsidRPr="000867B1" w:rsidRDefault="008858E7" w:rsidP="008858E7">
            <w:pPr>
              <w:adjustRightInd w:val="0"/>
              <w:snapToGrid w:val="0"/>
              <w:jc w:val="center"/>
              <w:rPr>
                <w:rFonts w:ascii="黑体" w:eastAsia="黑体" w:hAnsi="黑体" w:cs="Times New Roman"/>
                <w:bCs/>
                <w:color w:val="000000" w:themeColor="text1"/>
                <w:sz w:val="24"/>
                <w:szCs w:val="24"/>
              </w:rPr>
            </w:pPr>
            <w:r w:rsidRPr="000867B1">
              <w:rPr>
                <w:rFonts w:ascii="黑体" w:eastAsia="黑体" w:hAnsi="黑体" w:cs="Times New Roman" w:hint="eastAsia"/>
                <w:bCs/>
                <w:color w:val="000000" w:themeColor="text1"/>
                <w:sz w:val="24"/>
                <w:szCs w:val="24"/>
              </w:rPr>
              <w:t>伤亡人数（人）</w:t>
            </w:r>
          </w:p>
        </w:tc>
        <w:tc>
          <w:tcPr>
            <w:tcW w:w="4262" w:type="dxa"/>
            <w:vMerge w:val="restart"/>
            <w:vAlign w:val="center"/>
          </w:tcPr>
          <w:p w:rsidR="008858E7" w:rsidRPr="000867B1" w:rsidRDefault="008858E7" w:rsidP="008858E7">
            <w:pPr>
              <w:adjustRightInd w:val="0"/>
              <w:snapToGrid w:val="0"/>
              <w:jc w:val="center"/>
              <w:rPr>
                <w:rFonts w:ascii="黑体" w:eastAsia="黑体" w:hAnsi="黑体" w:cs="Times New Roman"/>
                <w:bCs/>
                <w:color w:val="000000" w:themeColor="text1"/>
                <w:sz w:val="24"/>
                <w:szCs w:val="24"/>
              </w:rPr>
            </w:pPr>
            <w:r w:rsidRPr="000867B1">
              <w:rPr>
                <w:rFonts w:ascii="黑体" w:eastAsia="黑体" w:hAnsi="黑体" w:cs="Times New Roman" w:hint="eastAsia"/>
                <w:bCs/>
                <w:color w:val="000000" w:themeColor="text1"/>
                <w:sz w:val="24"/>
                <w:szCs w:val="24"/>
              </w:rPr>
              <w:t>未发生</w:t>
            </w:r>
          </w:p>
        </w:tc>
      </w:tr>
      <w:tr w:rsidR="000867B1" w:rsidRPr="000867B1" w:rsidTr="008858E7">
        <w:tc>
          <w:tcPr>
            <w:tcW w:w="2130" w:type="dxa"/>
          </w:tcPr>
          <w:p w:rsidR="008858E7" w:rsidRPr="000867B1" w:rsidRDefault="008858E7" w:rsidP="008858E7">
            <w:pPr>
              <w:adjustRightInd w:val="0"/>
              <w:snapToGrid w:val="0"/>
              <w:jc w:val="center"/>
              <w:rPr>
                <w:rFonts w:ascii="黑体" w:eastAsia="黑体" w:hAnsi="黑体" w:cs="Times New Roman"/>
                <w:bCs/>
                <w:color w:val="000000" w:themeColor="text1"/>
                <w:sz w:val="24"/>
                <w:szCs w:val="24"/>
              </w:rPr>
            </w:pPr>
            <w:r w:rsidRPr="000867B1">
              <w:rPr>
                <w:rFonts w:ascii="黑体" w:eastAsia="黑体" w:hAnsi="黑体" w:cs="Times New Roman" w:hint="eastAsia"/>
                <w:bCs/>
                <w:color w:val="000000" w:themeColor="text1"/>
                <w:sz w:val="24"/>
                <w:szCs w:val="24"/>
              </w:rPr>
              <w:t>伤</w:t>
            </w:r>
          </w:p>
        </w:tc>
        <w:tc>
          <w:tcPr>
            <w:tcW w:w="2130" w:type="dxa"/>
          </w:tcPr>
          <w:p w:rsidR="008858E7" w:rsidRPr="000867B1" w:rsidRDefault="008858E7" w:rsidP="008858E7">
            <w:pPr>
              <w:adjustRightInd w:val="0"/>
              <w:snapToGrid w:val="0"/>
              <w:jc w:val="center"/>
              <w:rPr>
                <w:rFonts w:ascii="黑体" w:eastAsia="黑体" w:hAnsi="黑体" w:cs="Times New Roman"/>
                <w:bCs/>
                <w:color w:val="000000" w:themeColor="text1"/>
                <w:sz w:val="24"/>
                <w:szCs w:val="24"/>
              </w:rPr>
            </w:pPr>
            <w:r w:rsidRPr="000867B1">
              <w:rPr>
                <w:rFonts w:ascii="黑体" w:eastAsia="黑体" w:hAnsi="黑体" w:cs="Times New Roman" w:hint="eastAsia"/>
                <w:bCs/>
                <w:color w:val="000000" w:themeColor="text1"/>
                <w:sz w:val="24"/>
                <w:szCs w:val="24"/>
              </w:rPr>
              <w:t>亡</w:t>
            </w:r>
          </w:p>
        </w:tc>
        <w:tc>
          <w:tcPr>
            <w:tcW w:w="4262" w:type="dxa"/>
            <w:vMerge/>
          </w:tcPr>
          <w:p w:rsidR="008858E7" w:rsidRPr="000867B1" w:rsidRDefault="008858E7" w:rsidP="008858E7">
            <w:pPr>
              <w:adjustRightInd w:val="0"/>
              <w:snapToGrid w:val="0"/>
              <w:rPr>
                <w:rFonts w:ascii="仿宋" w:eastAsia="仿宋" w:hAnsi="仿宋" w:cs="Times New Roman"/>
                <w:bCs/>
                <w:color w:val="000000" w:themeColor="text1"/>
                <w:sz w:val="28"/>
                <w:szCs w:val="28"/>
              </w:rPr>
            </w:pPr>
          </w:p>
        </w:tc>
      </w:tr>
      <w:tr w:rsidR="000867B1" w:rsidRPr="000867B1" w:rsidTr="008858E7">
        <w:tc>
          <w:tcPr>
            <w:tcW w:w="2130" w:type="dxa"/>
          </w:tcPr>
          <w:p w:rsidR="008858E7" w:rsidRPr="000867B1" w:rsidRDefault="00EE1B83" w:rsidP="008858E7">
            <w:pPr>
              <w:adjustRightInd w:val="0"/>
              <w:snapToGrid w:val="0"/>
              <w:jc w:val="center"/>
              <w:rPr>
                <w:rFonts w:ascii="仿宋" w:eastAsia="仿宋" w:hAnsi="仿宋" w:cs="Times New Roman"/>
                <w:bCs/>
                <w:color w:val="000000" w:themeColor="text1"/>
                <w:sz w:val="28"/>
                <w:szCs w:val="28"/>
              </w:rPr>
            </w:pPr>
            <w:r w:rsidRPr="000867B1">
              <w:rPr>
                <w:rFonts w:ascii="仿宋" w:eastAsia="仿宋" w:hAnsi="仿宋" w:cs="Times New Roman" w:hint="eastAsia"/>
                <w:bCs/>
                <w:color w:val="000000" w:themeColor="text1"/>
                <w:sz w:val="28"/>
                <w:szCs w:val="28"/>
              </w:rPr>
              <w:t>0</w:t>
            </w:r>
          </w:p>
        </w:tc>
        <w:tc>
          <w:tcPr>
            <w:tcW w:w="2130" w:type="dxa"/>
          </w:tcPr>
          <w:p w:rsidR="008858E7" w:rsidRPr="000867B1" w:rsidRDefault="00EE1B83" w:rsidP="008858E7">
            <w:pPr>
              <w:adjustRightInd w:val="0"/>
              <w:snapToGrid w:val="0"/>
              <w:jc w:val="center"/>
              <w:rPr>
                <w:rFonts w:ascii="仿宋" w:eastAsia="仿宋" w:hAnsi="仿宋" w:cs="Times New Roman"/>
                <w:bCs/>
                <w:color w:val="000000" w:themeColor="text1"/>
                <w:sz w:val="28"/>
                <w:szCs w:val="28"/>
              </w:rPr>
            </w:pPr>
            <w:r w:rsidRPr="000867B1">
              <w:rPr>
                <w:rFonts w:ascii="仿宋" w:eastAsia="仿宋" w:hAnsi="仿宋" w:cs="Times New Roman" w:hint="eastAsia"/>
                <w:bCs/>
                <w:color w:val="000000" w:themeColor="text1"/>
                <w:sz w:val="28"/>
                <w:szCs w:val="28"/>
              </w:rPr>
              <w:t>0</w:t>
            </w:r>
          </w:p>
        </w:tc>
        <w:tc>
          <w:tcPr>
            <w:tcW w:w="4262" w:type="dxa"/>
          </w:tcPr>
          <w:p w:rsidR="008858E7" w:rsidRPr="000867B1" w:rsidRDefault="004C50E2" w:rsidP="008858E7">
            <w:pPr>
              <w:adjustRightInd w:val="0"/>
              <w:snapToGrid w:val="0"/>
              <w:jc w:val="center"/>
              <w:rPr>
                <w:rFonts w:ascii="仿宋" w:eastAsia="仿宋" w:hAnsi="仿宋" w:cs="Times New Roman"/>
                <w:bCs/>
                <w:color w:val="000000" w:themeColor="text1"/>
                <w:sz w:val="28"/>
                <w:szCs w:val="28"/>
              </w:rPr>
            </w:pPr>
            <w:r w:rsidRPr="000867B1">
              <w:rPr>
                <w:rFonts w:ascii="仿宋" w:eastAsia="仿宋" w:hAnsi="仿宋" w:hint="eastAsia"/>
                <w:bCs/>
                <w:color w:val="000000" w:themeColor="text1"/>
                <w:sz w:val="28"/>
                <w:szCs w:val="28"/>
              </w:rPr>
              <w:t>√</w:t>
            </w:r>
          </w:p>
        </w:tc>
      </w:tr>
    </w:tbl>
    <w:p w:rsidR="008858E7" w:rsidRPr="000867B1" w:rsidRDefault="008858E7" w:rsidP="008858E7">
      <w:pPr>
        <w:adjustRightInd w:val="0"/>
        <w:snapToGrid w:val="0"/>
        <w:ind w:firstLineChars="200" w:firstLine="480"/>
        <w:rPr>
          <w:rFonts w:ascii="楷体" w:eastAsia="楷体" w:hAnsi="楷体" w:cs="Times New Roman"/>
          <w:bCs/>
          <w:color w:val="000000" w:themeColor="text1"/>
        </w:rPr>
      </w:pPr>
      <w:r w:rsidRPr="000867B1">
        <w:rPr>
          <w:rFonts w:ascii="楷体" w:eastAsia="楷体" w:hAnsi="楷体" w:cs="Times New Roman" w:hint="eastAsia"/>
          <w:bCs/>
          <w:color w:val="000000" w:themeColor="text1"/>
        </w:rPr>
        <w:t>注：安全责任事故以所在高校发布的安全责任事故通报文件为准。如未发生安全责任事故，请在其下方表格打钩。如发生安全责任事故，请说明伤亡人数。</w:t>
      </w:r>
    </w:p>
    <w:p w:rsidR="0000632D" w:rsidRPr="000867B1" w:rsidRDefault="0000632D">
      <w:pPr>
        <w:widowControl/>
        <w:jc w:val="left"/>
        <w:rPr>
          <w:rFonts w:ascii="黑体" w:eastAsia="黑体" w:hAnsi="黑体" w:cs="Times New Roman"/>
          <w:b/>
          <w:bCs/>
          <w:color w:val="000000" w:themeColor="text1"/>
          <w:sz w:val="32"/>
          <w:szCs w:val="32"/>
        </w:rPr>
      </w:pPr>
      <w:r w:rsidRPr="000867B1">
        <w:rPr>
          <w:rFonts w:ascii="黑体" w:eastAsia="黑体" w:hAnsi="黑体" w:cs="Times New Roman"/>
          <w:b/>
          <w:bCs/>
          <w:color w:val="000000" w:themeColor="text1"/>
          <w:sz w:val="32"/>
          <w:szCs w:val="32"/>
        </w:rPr>
        <w:br w:type="page"/>
      </w:r>
    </w:p>
    <w:p w:rsidR="008858E7" w:rsidRPr="000867B1" w:rsidRDefault="0010403B" w:rsidP="00B11890">
      <w:pPr>
        <w:adjustRightInd w:val="0"/>
        <w:snapToGrid w:val="0"/>
        <w:spacing w:beforeLines="50" w:before="163"/>
        <w:jc w:val="center"/>
        <w:rPr>
          <w:rFonts w:ascii="仿宋" w:eastAsia="仿宋" w:hAnsi="仿宋" w:cs="Times New Roman"/>
          <w:color w:val="000000" w:themeColor="text1"/>
          <w:kern w:val="0"/>
          <w:sz w:val="32"/>
          <w:szCs w:val="32"/>
        </w:rPr>
      </w:pPr>
      <w:bookmarkStart w:id="103" w:name="_GoBack"/>
      <w:r>
        <w:rPr>
          <w:rFonts w:ascii="黑体" w:eastAsia="黑体" w:hAnsi="黑体" w:cs="Times New Roman" w:hint="eastAsia"/>
          <w:b/>
          <w:bCs/>
          <w:noProof/>
          <w:color w:val="000000" w:themeColor="text1"/>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519.1pt">
            <v:imagedata r:id="rId7" o:title="扫描0002-2" cropbottom="7511f"/>
          </v:shape>
        </w:pict>
      </w:r>
      <w:bookmarkEnd w:id="103"/>
    </w:p>
    <w:sectPr w:rsidR="008858E7" w:rsidRPr="000867B1" w:rsidSect="001522DA">
      <w:footerReference w:type="default" r:id="rId8"/>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BFA" w:rsidRDefault="00786BFA" w:rsidP="007556CC">
      <w:r>
        <w:separator/>
      </w:r>
    </w:p>
  </w:endnote>
  <w:endnote w:type="continuationSeparator" w:id="0">
    <w:p w:rsidR="00786BFA" w:rsidRDefault="00786BFA" w:rsidP="00755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409577"/>
      <w:docPartObj>
        <w:docPartGallery w:val="Page Numbers (Bottom of Page)"/>
        <w:docPartUnique/>
      </w:docPartObj>
    </w:sdtPr>
    <w:sdtEndPr/>
    <w:sdtContent>
      <w:p w:rsidR="00AD304F" w:rsidRDefault="00AD3796">
        <w:pPr>
          <w:pStyle w:val="a6"/>
          <w:jc w:val="center"/>
        </w:pPr>
        <w:r>
          <w:rPr>
            <w:noProof/>
            <w:lang w:val="zh-CN"/>
          </w:rPr>
          <w:fldChar w:fldCharType="begin"/>
        </w:r>
        <w:r>
          <w:rPr>
            <w:noProof/>
            <w:lang w:val="zh-CN"/>
          </w:rPr>
          <w:instrText>PAGE   \* MERGEFORMAT</w:instrText>
        </w:r>
        <w:r>
          <w:rPr>
            <w:noProof/>
            <w:lang w:val="zh-CN"/>
          </w:rPr>
          <w:fldChar w:fldCharType="separate"/>
        </w:r>
        <w:r w:rsidR="0010403B">
          <w:rPr>
            <w:noProof/>
            <w:lang w:val="zh-CN"/>
          </w:rPr>
          <w:t>19</w:t>
        </w:r>
        <w:r>
          <w:rPr>
            <w:noProof/>
            <w:lang w:val="zh-CN"/>
          </w:rPr>
          <w:fldChar w:fldCharType="end"/>
        </w:r>
      </w:p>
    </w:sdtContent>
  </w:sdt>
  <w:p w:rsidR="00AD304F" w:rsidRDefault="00AD304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BFA" w:rsidRDefault="00786BFA" w:rsidP="007556CC">
      <w:r>
        <w:separator/>
      </w:r>
    </w:p>
  </w:footnote>
  <w:footnote w:type="continuationSeparator" w:id="0">
    <w:p w:rsidR="00786BFA" w:rsidRDefault="00786BFA" w:rsidP="007556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006"/>
    <w:rsid w:val="0000632D"/>
    <w:rsid w:val="000260D5"/>
    <w:rsid w:val="00065187"/>
    <w:rsid w:val="000725DB"/>
    <w:rsid w:val="000867B1"/>
    <w:rsid w:val="00094671"/>
    <w:rsid w:val="0009732E"/>
    <w:rsid w:val="00097DA8"/>
    <w:rsid w:val="000A225D"/>
    <w:rsid w:val="000F132A"/>
    <w:rsid w:val="0010403B"/>
    <w:rsid w:val="001150F0"/>
    <w:rsid w:val="0011679A"/>
    <w:rsid w:val="00117856"/>
    <w:rsid w:val="00120045"/>
    <w:rsid w:val="001226B7"/>
    <w:rsid w:val="00131A67"/>
    <w:rsid w:val="00131A98"/>
    <w:rsid w:val="001510CF"/>
    <w:rsid w:val="001522DA"/>
    <w:rsid w:val="00153C5C"/>
    <w:rsid w:val="00162B23"/>
    <w:rsid w:val="001658A3"/>
    <w:rsid w:val="00177FA4"/>
    <w:rsid w:val="00183B39"/>
    <w:rsid w:val="001A7536"/>
    <w:rsid w:val="001B1158"/>
    <w:rsid w:val="001D584B"/>
    <w:rsid w:val="001D7F78"/>
    <w:rsid w:val="001E1B13"/>
    <w:rsid w:val="001E1DCA"/>
    <w:rsid w:val="001F50D6"/>
    <w:rsid w:val="00206D37"/>
    <w:rsid w:val="0022490C"/>
    <w:rsid w:val="00246D1F"/>
    <w:rsid w:val="00257F65"/>
    <w:rsid w:val="00260E32"/>
    <w:rsid w:val="00263513"/>
    <w:rsid w:val="00266DC3"/>
    <w:rsid w:val="00274DA3"/>
    <w:rsid w:val="00277A91"/>
    <w:rsid w:val="002A19D7"/>
    <w:rsid w:val="002B1D15"/>
    <w:rsid w:val="002B43F1"/>
    <w:rsid w:val="002C669C"/>
    <w:rsid w:val="002D1047"/>
    <w:rsid w:val="002F56DB"/>
    <w:rsid w:val="00325CAD"/>
    <w:rsid w:val="003261A4"/>
    <w:rsid w:val="0032788F"/>
    <w:rsid w:val="00330CE1"/>
    <w:rsid w:val="00336843"/>
    <w:rsid w:val="003514F0"/>
    <w:rsid w:val="00367C1C"/>
    <w:rsid w:val="00373329"/>
    <w:rsid w:val="003773B3"/>
    <w:rsid w:val="003A0357"/>
    <w:rsid w:val="003A25E4"/>
    <w:rsid w:val="003A38E1"/>
    <w:rsid w:val="003A4001"/>
    <w:rsid w:val="003F1064"/>
    <w:rsid w:val="003F4011"/>
    <w:rsid w:val="00400BFF"/>
    <w:rsid w:val="00402056"/>
    <w:rsid w:val="00405EC5"/>
    <w:rsid w:val="0041209A"/>
    <w:rsid w:val="0041765A"/>
    <w:rsid w:val="004212D7"/>
    <w:rsid w:val="0042301E"/>
    <w:rsid w:val="004325D3"/>
    <w:rsid w:val="004604EC"/>
    <w:rsid w:val="00465579"/>
    <w:rsid w:val="00480EF2"/>
    <w:rsid w:val="00483BF2"/>
    <w:rsid w:val="004A7647"/>
    <w:rsid w:val="004B16DB"/>
    <w:rsid w:val="004B373E"/>
    <w:rsid w:val="004C1F5E"/>
    <w:rsid w:val="004C36A5"/>
    <w:rsid w:val="004C50E2"/>
    <w:rsid w:val="004D2409"/>
    <w:rsid w:val="004E244A"/>
    <w:rsid w:val="004F27AD"/>
    <w:rsid w:val="00500DA4"/>
    <w:rsid w:val="00504DC8"/>
    <w:rsid w:val="00520647"/>
    <w:rsid w:val="00520BA6"/>
    <w:rsid w:val="00531707"/>
    <w:rsid w:val="00536D1F"/>
    <w:rsid w:val="00541B15"/>
    <w:rsid w:val="0054527D"/>
    <w:rsid w:val="005513FC"/>
    <w:rsid w:val="00554C31"/>
    <w:rsid w:val="00557E50"/>
    <w:rsid w:val="005633D8"/>
    <w:rsid w:val="00571B4B"/>
    <w:rsid w:val="00590E39"/>
    <w:rsid w:val="00596152"/>
    <w:rsid w:val="005C516F"/>
    <w:rsid w:val="005D0629"/>
    <w:rsid w:val="005F10B4"/>
    <w:rsid w:val="005F7EC4"/>
    <w:rsid w:val="006071DB"/>
    <w:rsid w:val="006167A0"/>
    <w:rsid w:val="00624B8A"/>
    <w:rsid w:val="00631DE3"/>
    <w:rsid w:val="00642817"/>
    <w:rsid w:val="00657EEE"/>
    <w:rsid w:val="00682C85"/>
    <w:rsid w:val="00690A3A"/>
    <w:rsid w:val="00696B85"/>
    <w:rsid w:val="006A1975"/>
    <w:rsid w:val="006B383D"/>
    <w:rsid w:val="006B671D"/>
    <w:rsid w:val="006B681E"/>
    <w:rsid w:val="006C2BBD"/>
    <w:rsid w:val="006C4075"/>
    <w:rsid w:val="006D4FA6"/>
    <w:rsid w:val="006D5AA9"/>
    <w:rsid w:val="006E7750"/>
    <w:rsid w:val="006E7CD7"/>
    <w:rsid w:val="006F13D9"/>
    <w:rsid w:val="006F597C"/>
    <w:rsid w:val="00705674"/>
    <w:rsid w:val="00714BDF"/>
    <w:rsid w:val="00716542"/>
    <w:rsid w:val="00725D44"/>
    <w:rsid w:val="00731006"/>
    <w:rsid w:val="00732FF8"/>
    <w:rsid w:val="00734AF3"/>
    <w:rsid w:val="007527CA"/>
    <w:rsid w:val="007556CC"/>
    <w:rsid w:val="00757830"/>
    <w:rsid w:val="00764AD7"/>
    <w:rsid w:val="00767C04"/>
    <w:rsid w:val="00786BFA"/>
    <w:rsid w:val="007A026C"/>
    <w:rsid w:val="007A130E"/>
    <w:rsid w:val="007A5FA8"/>
    <w:rsid w:val="007A7F01"/>
    <w:rsid w:val="007B1657"/>
    <w:rsid w:val="007B5EBC"/>
    <w:rsid w:val="007E3C6B"/>
    <w:rsid w:val="007F43F8"/>
    <w:rsid w:val="007F5621"/>
    <w:rsid w:val="008112D4"/>
    <w:rsid w:val="00820403"/>
    <w:rsid w:val="00824E22"/>
    <w:rsid w:val="0082570B"/>
    <w:rsid w:val="00830AA3"/>
    <w:rsid w:val="008404FB"/>
    <w:rsid w:val="0085403E"/>
    <w:rsid w:val="0086389A"/>
    <w:rsid w:val="0086769E"/>
    <w:rsid w:val="00884171"/>
    <w:rsid w:val="008858E7"/>
    <w:rsid w:val="00894F25"/>
    <w:rsid w:val="008A0EDC"/>
    <w:rsid w:val="008A549B"/>
    <w:rsid w:val="008C2438"/>
    <w:rsid w:val="008D29ED"/>
    <w:rsid w:val="008D7C99"/>
    <w:rsid w:val="008E0EE5"/>
    <w:rsid w:val="008E3B2D"/>
    <w:rsid w:val="00903BB3"/>
    <w:rsid w:val="00904474"/>
    <w:rsid w:val="009078FF"/>
    <w:rsid w:val="00912F85"/>
    <w:rsid w:val="00914EF4"/>
    <w:rsid w:val="00923471"/>
    <w:rsid w:val="00932DA5"/>
    <w:rsid w:val="00946CDF"/>
    <w:rsid w:val="00950C75"/>
    <w:rsid w:val="009519FE"/>
    <w:rsid w:val="00971A5E"/>
    <w:rsid w:val="00977BCB"/>
    <w:rsid w:val="0098408B"/>
    <w:rsid w:val="00987F9D"/>
    <w:rsid w:val="00993A8D"/>
    <w:rsid w:val="009A458B"/>
    <w:rsid w:val="009A7847"/>
    <w:rsid w:val="009C07E7"/>
    <w:rsid w:val="009D74C7"/>
    <w:rsid w:val="009E27AB"/>
    <w:rsid w:val="009F2C4D"/>
    <w:rsid w:val="00A01993"/>
    <w:rsid w:val="00A22FEB"/>
    <w:rsid w:val="00A561E9"/>
    <w:rsid w:val="00AA7370"/>
    <w:rsid w:val="00AB2B69"/>
    <w:rsid w:val="00AB6036"/>
    <w:rsid w:val="00AC36AA"/>
    <w:rsid w:val="00AD304F"/>
    <w:rsid w:val="00AD3796"/>
    <w:rsid w:val="00AE010D"/>
    <w:rsid w:val="00B11890"/>
    <w:rsid w:val="00B23129"/>
    <w:rsid w:val="00B3002E"/>
    <w:rsid w:val="00B44470"/>
    <w:rsid w:val="00B5411B"/>
    <w:rsid w:val="00B56C61"/>
    <w:rsid w:val="00B572F3"/>
    <w:rsid w:val="00B94C31"/>
    <w:rsid w:val="00BA216D"/>
    <w:rsid w:val="00BA360C"/>
    <w:rsid w:val="00BC3955"/>
    <w:rsid w:val="00BC61F0"/>
    <w:rsid w:val="00BD5723"/>
    <w:rsid w:val="00BE5A6D"/>
    <w:rsid w:val="00BF55E9"/>
    <w:rsid w:val="00BF6BD6"/>
    <w:rsid w:val="00BF6DB8"/>
    <w:rsid w:val="00C14694"/>
    <w:rsid w:val="00C40E6B"/>
    <w:rsid w:val="00C44704"/>
    <w:rsid w:val="00C6568F"/>
    <w:rsid w:val="00C7726D"/>
    <w:rsid w:val="00C826E9"/>
    <w:rsid w:val="00C829D6"/>
    <w:rsid w:val="00C8372D"/>
    <w:rsid w:val="00C87ACE"/>
    <w:rsid w:val="00C92499"/>
    <w:rsid w:val="00CA12BE"/>
    <w:rsid w:val="00CA18B0"/>
    <w:rsid w:val="00CB1090"/>
    <w:rsid w:val="00CB328A"/>
    <w:rsid w:val="00CC79B3"/>
    <w:rsid w:val="00CD2AFA"/>
    <w:rsid w:val="00D07732"/>
    <w:rsid w:val="00D104A7"/>
    <w:rsid w:val="00D3229D"/>
    <w:rsid w:val="00D3455E"/>
    <w:rsid w:val="00D37E17"/>
    <w:rsid w:val="00D415CE"/>
    <w:rsid w:val="00D533D2"/>
    <w:rsid w:val="00D66677"/>
    <w:rsid w:val="00D77AF5"/>
    <w:rsid w:val="00D86262"/>
    <w:rsid w:val="00DC4233"/>
    <w:rsid w:val="00DC5F2B"/>
    <w:rsid w:val="00DD27BF"/>
    <w:rsid w:val="00DD3CDA"/>
    <w:rsid w:val="00DE592A"/>
    <w:rsid w:val="00DF0F01"/>
    <w:rsid w:val="00DF7F02"/>
    <w:rsid w:val="00E003FF"/>
    <w:rsid w:val="00E0204E"/>
    <w:rsid w:val="00E03275"/>
    <w:rsid w:val="00E1155F"/>
    <w:rsid w:val="00E16FE1"/>
    <w:rsid w:val="00E2234A"/>
    <w:rsid w:val="00E22FBE"/>
    <w:rsid w:val="00E26B1D"/>
    <w:rsid w:val="00E26D3C"/>
    <w:rsid w:val="00E5703A"/>
    <w:rsid w:val="00E755D1"/>
    <w:rsid w:val="00E93CD0"/>
    <w:rsid w:val="00EC63D3"/>
    <w:rsid w:val="00ED194F"/>
    <w:rsid w:val="00EE0B70"/>
    <w:rsid w:val="00EE1B83"/>
    <w:rsid w:val="00F364B0"/>
    <w:rsid w:val="00F41BDF"/>
    <w:rsid w:val="00F56206"/>
    <w:rsid w:val="00F62F91"/>
    <w:rsid w:val="00F63DEB"/>
    <w:rsid w:val="00F76C8F"/>
    <w:rsid w:val="00F97BBB"/>
    <w:rsid w:val="00FB3981"/>
    <w:rsid w:val="00FB3D68"/>
    <w:rsid w:val="00FD4400"/>
    <w:rsid w:val="00FE5869"/>
    <w:rsid w:val="00FF4C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docId w15:val="{38D53D67-A932-4959-9B36-A31653A56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DA4"/>
    <w:pPr>
      <w:widowControl w:val="0"/>
      <w:jc w:val="both"/>
    </w:pPr>
  </w:style>
  <w:style w:type="paragraph" w:styleId="1">
    <w:name w:val="heading 1"/>
    <w:basedOn w:val="a"/>
    <w:link w:val="10"/>
    <w:uiPriority w:val="9"/>
    <w:qFormat/>
    <w:rsid w:val="00731006"/>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31006"/>
    <w:rPr>
      <w:rFonts w:ascii="Times New Roman" w:hAnsi="Times New Roman" w:cs="Times New Roman"/>
      <w:b/>
      <w:bCs/>
      <w:kern w:val="36"/>
      <w:sz w:val="48"/>
      <w:szCs w:val="48"/>
    </w:rPr>
  </w:style>
  <w:style w:type="paragraph" w:customStyle="1" w:styleId="customunionstyle">
    <w:name w:val="custom_unionstyle"/>
    <w:basedOn w:val="a"/>
    <w:rsid w:val="00731006"/>
    <w:pPr>
      <w:widowControl/>
      <w:spacing w:before="100" w:beforeAutospacing="1" w:after="100" w:afterAutospacing="1"/>
      <w:jc w:val="left"/>
    </w:pPr>
    <w:rPr>
      <w:rFonts w:ascii="Times New Roman" w:hAnsi="Times New Roman" w:cs="Times New Roman"/>
      <w:kern w:val="0"/>
    </w:rPr>
  </w:style>
  <w:style w:type="character" w:styleId="a3">
    <w:name w:val="Strong"/>
    <w:basedOn w:val="a0"/>
    <w:uiPriority w:val="22"/>
    <w:qFormat/>
    <w:rsid w:val="00731006"/>
    <w:rPr>
      <w:b/>
      <w:bCs/>
    </w:rPr>
  </w:style>
  <w:style w:type="paragraph" w:styleId="a4">
    <w:name w:val="header"/>
    <w:basedOn w:val="a"/>
    <w:link w:val="a5"/>
    <w:uiPriority w:val="99"/>
    <w:unhideWhenUsed/>
    <w:rsid w:val="007556C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7556CC"/>
    <w:rPr>
      <w:sz w:val="18"/>
      <w:szCs w:val="18"/>
    </w:rPr>
  </w:style>
  <w:style w:type="paragraph" w:styleId="a6">
    <w:name w:val="footer"/>
    <w:basedOn w:val="a"/>
    <w:link w:val="a7"/>
    <w:uiPriority w:val="99"/>
    <w:unhideWhenUsed/>
    <w:rsid w:val="007556CC"/>
    <w:pPr>
      <w:tabs>
        <w:tab w:val="center" w:pos="4153"/>
        <w:tab w:val="right" w:pos="8306"/>
      </w:tabs>
      <w:snapToGrid w:val="0"/>
      <w:jc w:val="left"/>
    </w:pPr>
    <w:rPr>
      <w:sz w:val="18"/>
      <w:szCs w:val="18"/>
    </w:rPr>
  </w:style>
  <w:style w:type="character" w:customStyle="1" w:styleId="a7">
    <w:name w:val="页脚 字符"/>
    <w:basedOn w:val="a0"/>
    <w:link w:val="a6"/>
    <w:uiPriority w:val="99"/>
    <w:rsid w:val="007556CC"/>
    <w:rPr>
      <w:sz w:val="18"/>
      <w:szCs w:val="18"/>
    </w:rPr>
  </w:style>
  <w:style w:type="character" w:styleId="a8">
    <w:name w:val="Hyperlink"/>
    <w:basedOn w:val="a0"/>
    <w:rsid w:val="008858E7"/>
    <w:rPr>
      <w:color w:val="0000FF"/>
      <w:u w:val="single"/>
    </w:rPr>
  </w:style>
  <w:style w:type="table" w:styleId="a9">
    <w:name w:val="Table Grid"/>
    <w:basedOn w:val="a1"/>
    <w:uiPriority w:val="59"/>
    <w:rsid w:val="008858E7"/>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alloon Text"/>
    <w:basedOn w:val="a"/>
    <w:link w:val="ab"/>
    <w:uiPriority w:val="99"/>
    <w:semiHidden/>
    <w:unhideWhenUsed/>
    <w:rsid w:val="005633D8"/>
    <w:rPr>
      <w:sz w:val="18"/>
      <w:szCs w:val="18"/>
    </w:rPr>
  </w:style>
  <w:style w:type="character" w:customStyle="1" w:styleId="ab">
    <w:name w:val="批注框文本 字符"/>
    <w:basedOn w:val="a0"/>
    <w:link w:val="aa"/>
    <w:uiPriority w:val="99"/>
    <w:semiHidden/>
    <w:rsid w:val="005633D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890563">
      <w:bodyDiv w:val="1"/>
      <w:marLeft w:val="0"/>
      <w:marRight w:val="0"/>
      <w:marTop w:val="0"/>
      <w:marBottom w:val="0"/>
      <w:divBdr>
        <w:top w:val="none" w:sz="0" w:space="0" w:color="auto"/>
        <w:left w:val="none" w:sz="0" w:space="0" w:color="auto"/>
        <w:bottom w:val="none" w:sz="0" w:space="0" w:color="auto"/>
        <w:right w:val="none" w:sz="0" w:space="0" w:color="auto"/>
      </w:divBdr>
    </w:div>
    <w:div w:id="357586512">
      <w:bodyDiv w:val="1"/>
      <w:marLeft w:val="0"/>
      <w:marRight w:val="0"/>
      <w:marTop w:val="0"/>
      <w:marBottom w:val="0"/>
      <w:divBdr>
        <w:top w:val="none" w:sz="0" w:space="0" w:color="auto"/>
        <w:left w:val="none" w:sz="0" w:space="0" w:color="auto"/>
        <w:bottom w:val="none" w:sz="0" w:space="0" w:color="auto"/>
        <w:right w:val="none" w:sz="0" w:space="0" w:color="auto"/>
      </w:divBdr>
    </w:div>
    <w:div w:id="603999728">
      <w:bodyDiv w:val="1"/>
      <w:marLeft w:val="0"/>
      <w:marRight w:val="0"/>
      <w:marTop w:val="0"/>
      <w:marBottom w:val="0"/>
      <w:divBdr>
        <w:top w:val="none" w:sz="0" w:space="0" w:color="auto"/>
        <w:left w:val="none" w:sz="0" w:space="0" w:color="auto"/>
        <w:bottom w:val="none" w:sz="0" w:space="0" w:color="auto"/>
        <w:right w:val="none" w:sz="0" w:space="0" w:color="auto"/>
      </w:divBdr>
      <w:divsChild>
        <w:div w:id="1442259070">
          <w:marLeft w:val="0"/>
          <w:marRight w:val="0"/>
          <w:marTop w:val="450"/>
          <w:marBottom w:val="0"/>
          <w:divBdr>
            <w:top w:val="none" w:sz="0" w:space="0" w:color="auto"/>
            <w:left w:val="none" w:sz="0" w:space="0" w:color="auto"/>
            <w:bottom w:val="none" w:sz="0" w:space="0" w:color="auto"/>
            <w:right w:val="none" w:sz="0" w:space="0" w:color="auto"/>
          </w:divBdr>
        </w:div>
      </w:divsChild>
    </w:div>
    <w:div w:id="761491383">
      <w:bodyDiv w:val="1"/>
      <w:marLeft w:val="0"/>
      <w:marRight w:val="0"/>
      <w:marTop w:val="0"/>
      <w:marBottom w:val="0"/>
      <w:divBdr>
        <w:top w:val="none" w:sz="0" w:space="0" w:color="auto"/>
        <w:left w:val="none" w:sz="0" w:space="0" w:color="auto"/>
        <w:bottom w:val="none" w:sz="0" w:space="0" w:color="auto"/>
        <w:right w:val="none" w:sz="0" w:space="0" w:color="auto"/>
      </w:divBdr>
    </w:div>
    <w:div w:id="909272724">
      <w:bodyDiv w:val="1"/>
      <w:marLeft w:val="0"/>
      <w:marRight w:val="0"/>
      <w:marTop w:val="0"/>
      <w:marBottom w:val="0"/>
      <w:divBdr>
        <w:top w:val="none" w:sz="0" w:space="0" w:color="auto"/>
        <w:left w:val="none" w:sz="0" w:space="0" w:color="auto"/>
        <w:bottom w:val="none" w:sz="0" w:space="0" w:color="auto"/>
        <w:right w:val="none" w:sz="0" w:space="0" w:color="auto"/>
      </w:divBdr>
    </w:div>
    <w:div w:id="981926993">
      <w:bodyDiv w:val="1"/>
      <w:marLeft w:val="0"/>
      <w:marRight w:val="0"/>
      <w:marTop w:val="0"/>
      <w:marBottom w:val="0"/>
      <w:divBdr>
        <w:top w:val="none" w:sz="0" w:space="0" w:color="auto"/>
        <w:left w:val="none" w:sz="0" w:space="0" w:color="auto"/>
        <w:bottom w:val="none" w:sz="0" w:space="0" w:color="auto"/>
        <w:right w:val="none" w:sz="0" w:space="0" w:color="auto"/>
      </w:divBdr>
    </w:div>
    <w:div w:id="1027172894">
      <w:bodyDiv w:val="1"/>
      <w:marLeft w:val="0"/>
      <w:marRight w:val="0"/>
      <w:marTop w:val="0"/>
      <w:marBottom w:val="0"/>
      <w:divBdr>
        <w:top w:val="none" w:sz="0" w:space="0" w:color="auto"/>
        <w:left w:val="none" w:sz="0" w:space="0" w:color="auto"/>
        <w:bottom w:val="none" w:sz="0" w:space="0" w:color="auto"/>
        <w:right w:val="none" w:sz="0" w:space="0" w:color="auto"/>
      </w:divBdr>
      <w:divsChild>
        <w:div w:id="969167109">
          <w:marLeft w:val="0"/>
          <w:marRight w:val="0"/>
          <w:marTop w:val="450"/>
          <w:marBottom w:val="0"/>
          <w:divBdr>
            <w:top w:val="none" w:sz="0" w:space="0" w:color="auto"/>
            <w:left w:val="none" w:sz="0" w:space="0" w:color="auto"/>
            <w:bottom w:val="none" w:sz="0" w:space="0" w:color="auto"/>
            <w:right w:val="none" w:sz="0" w:space="0" w:color="auto"/>
          </w:divBdr>
        </w:div>
      </w:divsChild>
    </w:div>
    <w:div w:id="1379426926">
      <w:bodyDiv w:val="1"/>
      <w:marLeft w:val="0"/>
      <w:marRight w:val="0"/>
      <w:marTop w:val="0"/>
      <w:marBottom w:val="0"/>
      <w:divBdr>
        <w:top w:val="none" w:sz="0" w:space="0" w:color="auto"/>
        <w:left w:val="none" w:sz="0" w:space="0" w:color="auto"/>
        <w:bottom w:val="none" w:sz="0" w:space="0" w:color="auto"/>
        <w:right w:val="none" w:sz="0" w:space="0" w:color="auto"/>
      </w:divBdr>
    </w:div>
    <w:div w:id="1489436698">
      <w:bodyDiv w:val="1"/>
      <w:marLeft w:val="0"/>
      <w:marRight w:val="0"/>
      <w:marTop w:val="0"/>
      <w:marBottom w:val="0"/>
      <w:divBdr>
        <w:top w:val="none" w:sz="0" w:space="0" w:color="auto"/>
        <w:left w:val="none" w:sz="0" w:space="0" w:color="auto"/>
        <w:bottom w:val="none" w:sz="0" w:space="0" w:color="auto"/>
        <w:right w:val="none" w:sz="0" w:space="0" w:color="auto"/>
      </w:divBdr>
    </w:div>
    <w:div w:id="1507983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h.pku.edu.cn/plus/view.php?aid=2727"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1798</Words>
  <Characters>10249</Characters>
  <Application>Microsoft Office Word</Application>
  <DocSecurity>0</DocSecurity>
  <Lines>85</Lines>
  <Paragraphs>24</Paragraphs>
  <ScaleCrop>false</ScaleCrop>
  <HeadingPairs>
    <vt:vector size="2" baseType="variant">
      <vt:variant>
        <vt:lpstr>Headings</vt:lpstr>
      </vt:variant>
      <vt:variant>
        <vt:i4>4</vt:i4>
      </vt:variant>
    </vt:vector>
  </HeadingPairs>
  <TitlesOfParts>
    <vt:vector size="4" baseType="lpstr">
      <vt:lpstr/>
      <vt:lpstr>教高厅函〔2017〕XX号</vt:lpstr>
      <vt:lpstr>教育部办公厅关于提交2017年度</vt:lpstr>
      <vt:lpstr>国家级实验教学示范中心年度考核报告的通知</vt:lpstr>
    </vt:vector>
  </TitlesOfParts>
  <Company>微软中国</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王 青松</cp:lastModifiedBy>
  <cp:revision>10</cp:revision>
  <cp:lastPrinted>2019-01-11T03:01:00Z</cp:lastPrinted>
  <dcterms:created xsi:type="dcterms:W3CDTF">2019-01-15T08:07:00Z</dcterms:created>
  <dcterms:modified xsi:type="dcterms:W3CDTF">2019-01-18T02:53:00Z</dcterms:modified>
</cp:coreProperties>
</file>