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F9" w:rsidRDefault="006303F9">
      <w:pPr>
        <w:jc w:val="center"/>
      </w:pPr>
    </w:p>
    <w:p w:rsidR="006303F9" w:rsidRPr="00473B7E" w:rsidRDefault="00311C04" w:rsidP="001428E1">
      <w:pPr>
        <w:ind w:leftChars="13" w:left="31"/>
        <w:jc w:val="center"/>
        <w:rPr>
          <w:rFonts w:ascii="仿宋_GB2312" w:eastAsia="仿宋_GB2312"/>
          <w:b/>
          <w:sz w:val="48"/>
          <w:szCs w:val="52"/>
        </w:rPr>
      </w:pPr>
      <w:r>
        <w:rPr>
          <w:rFonts w:ascii="仿宋_GB2312" w:eastAsia="仿宋_GB2312" w:hint="eastAsia"/>
          <w:b/>
          <w:sz w:val="48"/>
          <w:szCs w:val="52"/>
        </w:rPr>
        <w:t>北京大学</w:t>
      </w:r>
      <w:r w:rsidR="0011689B" w:rsidRPr="0011689B">
        <w:rPr>
          <w:rFonts w:ascii="仿宋_GB2312" w:eastAsia="仿宋_GB2312" w:hint="eastAsia"/>
          <w:b/>
          <w:sz w:val="48"/>
          <w:szCs w:val="52"/>
        </w:rPr>
        <w:t>信息科学技术学院服务器</w:t>
      </w:r>
      <w:r w:rsidR="00BF1EA4" w:rsidRPr="001428E1">
        <w:rPr>
          <w:rFonts w:ascii="仿宋_GB2312" w:eastAsia="仿宋_GB2312" w:hint="eastAsia"/>
          <w:b/>
          <w:sz w:val="48"/>
          <w:szCs w:val="52"/>
        </w:rPr>
        <w:t>招标</w:t>
      </w:r>
      <w:r w:rsidR="00BF1EA4" w:rsidRPr="001428E1">
        <w:rPr>
          <w:rFonts w:ascii="仿宋_GB2312" w:eastAsia="仿宋_GB2312"/>
          <w:b/>
          <w:sz w:val="48"/>
          <w:szCs w:val="52"/>
        </w:rPr>
        <w:t>采购</w:t>
      </w:r>
      <w:r w:rsidR="003F0757">
        <w:rPr>
          <w:rFonts w:ascii="仿宋_GB2312" w:eastAsia="仿宋_GB2312"/>
          <w:b/>
          <w:sz w:val="48"/>
          <w:szCs w:val="52"/>
        </w:rPr>
        <w:t>项目</w:t>
      </w:r>
    </w:p>
    <w:p w:rsidR="006303F9" w:rsidRDefault="006303F9">
      <w:pPr>
        <w:ind w:firstLineChars="600" w:firstLine="1928"/>
        <w:rPr>
          <w:rFonts w:ascii="仿宋_GB2312" w:eastAsia="仿宋_GB2312"/>
          <w:b/>
          <w:sz w:val="32"/>
          <w:szCs w:val="32"/>
        </w:rPr>
      </w:pP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331351">
        <w:rPr>
          <w:rFonts w:ascii="仿宋_GB2312" w:eastAsia="仿宋_GB2312" w:hint="eastAsia"/>
          <w:b/>
          <w:sz w:val="44"/>
          <w:szCs w:val="44"/>
        </w:rPr>
        <w:t>2018[</w:t>
      </w:r>
      <w:r w:rsidR="00BF1EA4">
        <w:rPr>
          <w:rFonts w:ascii="仿宋_GB2312" w:eastAsia="仿宋_GB2312"/>
          <w:b/>
          <w:sz w:val="44"/>
          <w:szCs w:val="44"/>
        </w:rPr>
        <w:t>01</w:t>
      </w:r>
      <w:r w:rsidR="0044129A">
        <w:rPr>
          <w:rFonts w:ascii="仿宋_GB2312" w:eastAsia="仿宋_GB2312" w:hint="eastAsia"/>
          <w:b/>
          <w:sz w:val="44"/>
          <w:szCs w:val="44"/>
        </w:rPr>
        <w:t>4</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AF5108">
        <w:rPr>
          <w:rFonts w:ascii="仿宋_GB2312" w:eastAsia="仿宋_GB2312"/>
          <w:b/>
          <w:sz w:val="36"/>
          <w:szCs w:val="36"/>
        </w:rPr>
        <w:t>6</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rsidP="009920AB">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1"/>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BB42C6">
      <w:pPr>
        <w:pStyle w:val="11"/>
        <w:rPr>
          <w:rFonts w:asciiTheme="minorHAnsi" w:eastAsiaTheme="minorEastAsia" w:hAnsiTheme="minorHAnsi" w:cstheme="minorBidi"/>
          <w:noProof/>
          <w:sz w:val="24"/>
        </w:rPr>
      </w:pPr>
      <w:hyperlink w:anchor="_Toc504400807" w:history="1">
        <w:r w:rsidR="00E00C7D" w:rsidRPr="00E00C7D">
          <w:rPr>
            <w:rStyle w:val="af7"/>
            <w:rFonts w:ascii="仿宋_GB2312" w:eastAsia="仿宋_GB2312" w:hint="eastAsia"/>
            <w:noProof/>
            <w:sz w:val="24"/>
          </w:rPr>
          <w:t>第一章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BB42C6">
      <w:pPr>
        <w:pStyle w:val="11"/>
        <w:rPr>
          <w:rFonts w:asciiTheme="minorHAnsi" w:eastAsiaTheme="minorEastAsia" w:hAnsiTheme="minorHAnsi" w:cstheme="minorBidi"/>
          <w:noProof/>
          <w:sz w:val="24"/>
        </w:rPr>
      </w:pPr>
      <w:hyperlink w:anchor="_Toc504400808" w:history="1">
        <w:r w:rsidR="00E00C7D" w:rsidRPr="00E00C7D">
          <w:rPr>
            <w:rStyle w:val="af7"/>
            <w:rFonts w:ascii="仿宋_GB2312" w:eastAsia="仿宋_GB2312" w:hint="eastAsia"/>
            <w:noProof/>
            <w:sz w:val="24"/>
          </w:rPr>
          <w:t>第二章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BB42C6">
      <w:pPr>
        <w:pStyle w:val="11"/>
        <w:rPr>
          <w:rFonts w:asciiTheme="minorHAnsi" w:eastAsiaTheme="minorEastAsia" w:hAnsiTheme="minorHAnsi" w:cstheme="minorBidi"/>
          <w:noProof/>
          <w:sz w:val="24"/>
        </w:rPr>
      </w:pPr>
      <w:hyperlink w:anchor="_Toc504400809" w:history="1">
        <w:r w:rsidR="00E00C7D" w:rsidRPr="00E00C7D">
          <w:rPr>
            <w:rStyle w:val="af7"/>
            <w:rFonts w:ascii="仿宋_GB2312" w:eastAsia="仿宋_GB2312" w:hint="eastAsia"/>
            <w:noProof/>
            <w:sz w:val="24"/>
          </w:rPr>
          <w:t>第三章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BB42C6">
      <w:pPr>
        <w:pStyle w:val="11"/>
        <w:rPr>
          <w:rFonts w:asciiTheme="minorHAnsi" w:eastAsiaTheme="minorEastAsia" w:hAnsiTheme="minorHAnsi" w:cstheme="minorBidi"/>
          <w:noProof/>
          <w:sz w:val="24"/>
        </w:rPr>
      </w:pPr>
      <w:hyperlink w:anchor="_Toc504400810" w:history="1">
        <w:r w:rsidR="00E00C7D" w:rsidRPr="00E00C7D">
          <w:rPr>
            <w:rStyle w:val="af7"/>
            <w:rFonts w:ascii="仿宋_GB2312" w:eastAsia="仿宋_GB2312" w:hint="eastAsia"/>
            <w:noProof/>
            <w:sz w:val="24"/>
          </w:rPr>
          <w:t>第四章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BB42C6">
      <w:pPr>
        <w:pStyle w:val="11"/>
        <w:rPr>
          <w:rFonts w:asciiTheme="minorHAnsi" w:eastAsiaTheme="minorEastAsia" w:hAnsiTheme="minorHAnsi" w:cstheme="minorBidi"/>
          <w:noProof/>
          <w:sz w:val="24"/>
        </w:rPr>
      </w:pPr>
      <w:hyperlink w:anchor="_Toc504400811" w:history="1">
        <w:r w:rsidR="00E00C7D" w:rsidRPr="00E00C7D">
          <w:rPr>
            <w:rStyle w:val="af7"/>
            <w:rFonts w:ascii="仿宋_GB2312" w:eastAsia="仿宋_GB2312" w:hint="eastAsia"/>
            <w:noProof/>
            <w:sz w:val="24"/>
          </w:rPr>
          <w:t>第五章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BB42C6">
      <w:pPr>
        <w:pStyle w:val="11"/>
        <w:rPr>
          <w:rFonts w:asciiTheme="minorHAnsi" w:eastAsiaTheme="minorEastAsia" w:hAnsiTheme="minorHAnsi" w:cstheme="minorBidi"/>
          <w:noProof/>
          <w:sz w:val="24"/>
        </w:rPr>
      </w:pPr>
      <w:hyperlink w:anchor="_Toc504400814" w:history="1">
        <w:r w:rsidR="00E00C7D" w:rsidRPr="00E00C7D">
          <w:rPr>
            <w:rStyle w:val="af7"/>
            <w:rFonts w:ascii="仿宋_GB2312" w:eastAsia="仿宋_GB2312" w:hint="eastAsia"/>
            <w:noProof/>
            <w:sz w:val="24"/>
          </w:rPr>
          <w:t>第六章</w:t>
        </w:r>
        <w:r w:rsidR="00E00C7D" w:rsidRPr="00E00C7D">
          <w:rPr>
            <w:rStyle w:val="af7"/>
            <w:rFonts w:ascii="仿宋_GB2312" w:eastAsia="仿宋_GB2312"/>
            <w:noProof/>
            <w:sz w:val="24"/>
          </w:rPr>
          <w:t xml:space="preserve">  </w:t>
        </w:r>
        <w:r w:rsidR="00E00C7D" w:rsidRPr="00E00C7D">
          <w:rPr>
            <w:rStyle w:val="af7"/>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BB42C6">
      <w:pPr>
        <w:pStyle w:val="11"/>
        <w:rPr>
          <w:rFonts w:asciiTheme="minorHAnsi" w:eastAsiaTheme="minorEastAsia" w:hAnsiTheme="minorHAnsi" w:cstheme="minorBidi"/>
          <w:noProof/>
          <w:sz w:val="24"/>
        </w:rPr>
      </w:pPr>
      <w:hyperlink w:anchor="_Toc504400816" w:history="1">
        <w:r w:rsidR="00E00C7D" w:rsidRPr="00E00C7D">
          <w:rPr>
            <w:rStyle w:val="af7"/>
            <w:rFonts w:ascii="仿宋_GB2312" w:eastAsia="仿宋_GB2312" w:hint="eastAsia"/>
            <w:noProof/>
            <w:sz w:val="24"/>
          </w:rPr>
          <w:t>第七章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BB42C6">
      <w:pPr>
        <w:pStyle w:val="11"/>
        <w:rPr>
          <w:rFonts w:asciiTheme="minorHAnsi" w:eastAsiaTheme="minorEastAsia" w:hAnsiTheme="minorHAnsi" w:cstheme="minorBidi"/>
          <w:noProof/>
          <w:sz w:val="24"/>
        </w:rPr>
      </w:pPr>
      <w:hyperlink w:anchor="_Toc504400817" w:history="1">
        <w:r w:rsidR="00E00C7D" w:rsidRPr="00E00C7D">
          <w:rPr>
            <w:rStyle w:val="af7"/>
            <w:rFonts w:ascii="仿宋_GB2312" w:eastAsia="仿宋_GB2312" w:hint="eastAsia"/>
            <w:noProof/>
            <w:sz w:val="24"/>
          </w:rPr>
          <w:t>第八章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9920AB">
      <w:pPr>
        <w:sectPr w:rsidR="006303F9">
          <w:pgSz w:w="11907" w:h="16840"/>
          <w:pgMar w:top="833" w:right="1797" w:bottom="1247" w:left="1559" w:header="851" w:footer="992" w:gutter="0"/>
          <w:cols w:space="425"/>
          <w:docGrid w:linePitch="326"/>
        </w:sectPr>
      </w:pPr>
      <w: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北京大学实验室与设备管理部受北京大学委托，对下述货物及服务进行国内公开招标。现邀请合格的投标人前来投标。</w:t>
      </w:r>
    </w:p>
    <w:p w:rsidR="006303F9" w:rsidRPr="00BF1EA4" w:rsidRDefault="00863B8D" w:rsidP="00863B8D">
      <w:pPr>
        <w:shd w:val="clear" w:color="auto" w:fill="FFFFFF"/>
        <w:tabs>
          <w:tab w:val="left" w:pos="360"/>
        </w:tabs>
        <w:rPr>
          <w:rFonts w:ascii="仿宋_GB2312" w:eastAsia="仿宋_GB2312"/>
        </w:rPr>
      </w:pPr>
      <w:bookmarkStart w:id="12" w:name="_Toc73427776"/>
      <w:bookmarkStart w:id="13" w:name="_Toc87063334"/>
      <w:r>
        <w:rPr>
          <w:rFonts w:ascii="仿宋_GB2312" w:eastAsia="仿宋_GB2312" w:hint="eastAsia"/>
          <w:b/>
        </w:rPr>
        <w:t xml:space="preserve">1. </w:t>
      </w:r>
      <w:r w:rsidR="008E02C7" w:rsidRPr="008E02C7">
        <w:rPr>
          <w:rFonts w:ascii="仿宋_GB2312" w:eastAsia="仿宋_GB2312"/>
          <w:b/>
        </w:rPr>
        <w:t>项目名称</w:t>
      </w:r>
      <w:r w:rsidR="008E02C7" w:rsidRPr="008E02C7">
        <w:rPr>
          <w:rFonts w:ascii="仿宋_GB2312" w:eastAsia="仿宋_GB2312" w:hint="eastAsia"/>
          <w:b/>
        </w:rPr>
        <w:t>：</w:t>
      </w:r>
      <w:r w:rsidR="00BF1EA4" w:rsidRPr="00BF1EA4">
        <w:rPr>
          <w:rFonts w:ascii="仿宋_GB2312" w:eastAsia="仿宋_GB2312" w:hint="eastAsia"/>
        </w:rPr>
        <w:t>北京大学</w:t>
      </w:r>
      <w:r w:rsidR="0011689B" w:rsidRPr="0011689B">
        <w:rPr>
          <w:rFonts w:ascii="仿宋_GB2312" w:eastAsia="仿宋_GB2312" w:hint="eastAsia"/>
        </w:rPr>
        <w:t>信息科学技术学院服务器</w:t>
      </w:r>
      <w:r w:rsidR="00BF1EA4" w:rsidRPr="00BF1EA4">
        <w:rPr>
          <w:rFonts w:ascii="仿宋_GB2312" w:eastAsia="仿宋_GB2312" w:hint="eastAsia"/>
        </w:rPr>
        <w:t>招标采购项目</w:t>
      </w:r>
    </w:p>
    <w:p w:rsidR="006303F9" w:rsidRDefault="00500826" w:rsidP="00863B8D">
      <w:pPr>
        <w:shd w:val="clear" w:color="auto" w:fill="FFFFFF"/>
        <w:ind w:firstLineChars="150" w:firstLine="361"/>
        <w:rPr>
          <w:rFonts w:ascii="仿宋_GB2312" w:eastAsia="仿宋_GB2312"/>
        </w:rPr>
      </w:pPr>
      <w:r>
        <w:rPr>
          <w:rFonts w:ascii="仿宋_GB2312" w:eastAsia="仿宋_GB2312" w:hint="eastAsia"/>
          <w:b/>
        </w:rPr>
        <w:t>招标编号：</w:t>
      </w:r>
      <w:r w:rsidR="00331351">
        <w:rPr>
          <w:rFonts w:ascii="仿宋_GB2312" w:eastAsia="仿宋_GB2312"/>
        </w:rPr>
        <w:t>2018[</w:t>
      </w:r>
      <w:r w:rsidR="00BF1EA4">
        <w:rPr>
          <w:rFonts w:ascii="仿宋_GB2312" w:eastAsia="仿宋_GB2312"/>
        </w:rPr>
        <w:t>0</w:t>
      </w:r>
      <w:r w:rsidR="0044129A">
        <w:rPr>
          <w:rFonts w:ascii="仿宋_GB2312" w:eastAsia="仿宋_GB2312" w:hint="eastAsia"/>
        </w:rPr>
        <w:t>14</w:t>
      </w:r>
      <w:r w:rsidR="00331351">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8E02C7" w:rsidRDefault="008E02C7" w:rsidP="008E02C7">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Pr="00154637" w:rsidRDefault="008E02C7" w:rsidP="008E02C7">
      <w:pPr>
        <w:shd w:val="clear" w:color="auto" w:fill="FFFFFF"/>
        <w:ind w:left="361" w:hangingChars="150" w:hanging="361"/>
        <w:rPr>
          <w:rFonts w:ascii="仿宋_GB2312" w:eastAsia="仿宋_GB2312"/>
        </w:rPr>
      </w:pPr>
      <w:r>
        <w:rPr>
          <w:rFonts w:ascii="仿宋_GB2312" w:eastAsia="仿宋_GB2312" w:hint="eastAsia"/>
          <w:b/>
        </w:rPr>
        <w:t>4</w:t>
      </w:r>
      <w:r w:rsidR="00500826">
        <w:rPr>
          <w:rFonts w:ascii="仿宋_GB2312" w:eastAsia="仿宋_GB2312" w:hint="eastAsia"/>
          <w:b/>
        </w:rPr>
        <w:t>．购买招标文</w:t>
      </w:r>
      <w:r w:rsidR="00500826" w:rsidRPr="00FB57C3">
        <w:rPr>
          <w:rFonts w:ascii="仿宋_GB2312" w:eastAsia="仿宋_GB2312" w:hint="eastAsia"/>
          <w:b/>
        </w:rPr>
        <w:t>件时</w:t>
      </w:r>
      <w:r w:rsidR="00500826" w:rsidRPr="00ED192C">
        <w:rPr>
          <w:rFonts w:ascii="仿宋_GB2312" w:eastAsia="仿宋_GB2312" w:hint="eastAsia"/>
          <w:b/>
        </w:rPr>
        <w:t>间</w:t>
      </w:r>
      <w:r w:rsidR="00500826" w:rsidRPr="00ED192C">
        <w:rPr>
          <w:rFonts w:ascii="仿宋_GB2312" w:eastAsia="仿宋_GB2312" w:hint="eastAsia"/>
        </w:rPr>
        <w:t>：</w:t>
      </w:r>
      <w:r w:rsidR="00CC2DE8" w:rsidRPr="00382041">
        <w:rPr>
          <w:rFonts w:ascii="仿宋_GB2312" w:eastAsia="仿宋_GB2312"/>
        </w:rPr>
        <w:t>201</w:t>
      </w:r>
      <w:r w:rsidR="00AB3C75" w:rsidRPr="00382041">
        <w:rPr>
          <w:rFonts w:ascii="仿宋_GB2312" w:eastAsia="仿宋_GB2312"/>
        </w:rPr>
        <w:t>8</w:t>
      </w:r>
      <w:r w:rsidR="00CC2DE8" w:rsidRPr="00382041">
        <w:rPr>
          <w:rFonts w:ascii="仿宋_GB2312" w:eastAsia="仿宋_GB2312" w:hint="eastAsia"/>
        </w:rPr>
        <w:t>年</w:t>
      </w:r>
      <w:r w:rsidR="00386B40" w:rsidRPr="00382041">
        <w:rPr>
          <w:rFonts w:ascii="仿宋_GB2312" w:eastAsia="仿宋_GB2312"/>
        </w:rPr>
        <w:t>6</w:t>
      </w:r>
      <w:r w:rsidR="00500826" w:rsidRPr="00382041">
        <w:rPr>
          <w:rFonts w:ascii="仿宋_GB2312" w:eastAsia="仿宋_GB2312" w:hint="eastAsia"/>
        </w:rPr>
        <w:t>月</w:t>
      </w:r>
      <w:r w:rsidR="0011689B">
        <w:rPr>
          <w:rFonts w:ascii="仿宋_GB2312" w:eastAsia="仿宋_GB2312" w:hint="eastAsia"/>
        </w:rPr>
        <w:t>2</w:t>
      </w:r>
      <w:r w:rsidR="00173E2A">
        <w:rPr>
          <w:rFonts w:ascii="仿宋_GB2312" w:eastAsia="仿宋_GB2312" w:hint="eastAsia"/>
        </w:rPr>
        <w:t>9</w:t>
      </w:r>
      <w:r w:rsidR="00500826" w:rsidRPr="00382041">
        <w:rPr>
          <w:rFonts w:ascii="仿宋_GB2312" w:eastAsia="仿宋_GB2312" w:hint="eastAsia"/>
        </w:rPr>
        <w:t>日至20</w:t>
      </w:r>
      <w:r w:rsidR="00500826" w:rsidRPr="00382041">
        <w:rPr>
          <w:rFonts w:ascii="仿宋_GB2312" w:eastAsia="仿宋_GB2312"/>
        </w:rPr>
        <w:t>1</w:t>
      </w:r>
      <w:r w:rsidR="00AB3C75" w:rsidRPr="00382041">
        <w:rPr>
          <w:rFonts w:ascii="仿宋_GB2312" w:eastAsia="仿宋_GB2312"/>
        </w:rPr>
        <w:t>8</w:t>
      </w:r>
      <w:r w:rsidR="00500826" w:rsidRPr="00382041">
        <w:rPr>
          <w:rFonts w:ascii="仿宋_GB2312" w:eastAsia="仿宋_GB2312" w:hint="eastAsia"/>
        </w:rPr>
        <w:t>年</w:t>
      </w:r>
      <w:r w:rsidR="00BF1EA4">
        <w:rPr>
          <w:rFonts w:ascii="仿宋_GB2312" w:eastAsia="仿宋_GB2312"/>
        </w:rPr>
        <w:t>7</w:t>
      </w:r>
      <w:r w:rsidR="00500826" w:rsidRPr="00382041">
        <w:rPr>
          <w:rFonts w:ascii="仿宋_GB2312" w:eastAsia="仿宋_GB2312" w:hint="eastAsia"/>
        </w:rPr>
        <w:t>月</w:t>
      </w:r>
      <w:r w:rsidR="00173E2A">
        <w:rPr>
          <w:rFonts w:ascii="仿宋_GB2312" w:eastAsia="仿宋_GB2312" w:hint="eastAsia"/>
        </w:rPr>
        <w:t>6</w:t>
      </w:r>
      <w:r w:rsidR="00500826" w:rsidRPr="00382041">
        <w:rPr>
          <w:rFonts w:ascii="仿宋_GB2312" w:eastAsia="仿宋_GB2312" w:hint="eastAsia"/>
        </w:rPr>
        <w:t>日(法定</w:t>
      </w:r>
      <w:r w:rsidR="00500826" w:rsidRPr="00DF427C">
        <w:rPr>
          <w:rFonts w:ascii="仿宋_GB2312" w:eastAsia="仿宋_GB2312" w:hint="eastAsia"/>
        </w:rPr>
        <w:t>节假日除外</w:t>
      </w:r>
      <w:r w:rsidR="00500826" w:rsidRPr="00DF427C">
        <w:rPr>
          <w:rFonts w:ascii="仿宋_GB2312" w:eastAsia="仿宋_GB2312"/>
        </w:rPr>
        <w:t>)</w:t>
      </w:r>
      <w:r w:rsidR="00500826" w:rsidRPr="00DF427C">
        <w:rPr>
          <w:rFonts w:ascii="仿宋_GB2312" w:eastAsia="仿宋_GB2312" w:hint="eastAsia"/>
        </w:rPr>
        <w:t>；</w:t>
      </w:r>
      <w:r w:rsidR="00500826" w:rsidRPr="00154637">
        <w:rPr>
          <w:rFonts w:ascii="仿宋_GB2312" w:eastAsia="仿宋_GB2312"/>
        </w:rPr>
        <w:t>每天上午9:00至11:30</w:t>
      </w:r>
      <w:r w:rsidR="00500826" w:rsidRPr="00154637">
        <w:rPr>
          <w:rFonts w:ascii="仿宋_GB2312" w:eastAsia="仿宋_GB2312" w:hint="eastAsia"/>
        </w:rPr>
        <w:t>，</w:t>
      </w:r>
      <w:r w:rsidR="00500826" w:rsidRPr="00154637">
        <w:rPr>
          <w:rFonts w:ascii="仿宋_GB2312" w:eastAsia="仿宋_GB2312"/>
        </w:rPr>
        <w:t>下午13:30至16:30</w:t>
      </w:r>
      <w:r w:rsidR="00500826" w:rsidRPr="00154637">
        <w:rPr>
          <w:rFonts w:ascii="仿宋_GB2312" w:eastAsia="仿宋_GB2312" w:hint="eastAsia"/>
        </w:rPr>
        <w:t>。</w:t>
      </w:r>
    </w:p>
    <w:p w:rsidR="006303F9" w:rsidRDefault="008E02C7" w:rsidP="008E02C7">
      <w:pPr>
        <w:ind w:left="482" w:hangingChars="200" w:hanging="482"/>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．投标截止时间和开标时间</w:t>
      </w:r>
      <w:r w:rsidR="00590832" w:rsidRPr="00DF427C">
        <w:rPr>
          <w:rFonts w:ascii="仿宋_GB2312" w:eastAsia="仿宋_GB2312" w:hint="eastAsia"/>
          <w:b/>
        </w:rPr>
        <w:t>：</w:t>
      </w:r>
      <w:r w:rsidR="00CC2DE8" w:rsidRPr="00382041">
        <w:rPr>
          <w:rFonts w:ascii="仿宋_GB2312" w:eastAsia="仿宋_GB2312"/>
        </w:rPr>
        <w:t>201</w:t>
      </w:r>
      <w:r w:rsidR="00A03CBD" w:rsidRPr="00382041">
        <w:rPr>
          <w:rFonts w:ascii="仿宋_GB2312" w:eastAsia="仿宋_GB2312"/>
        </w:rPr>
        <w:t>8</w:t>
      </w:r>
      <w:r w:rsidR="00CC2DE8" w:rsidRPr="00382041">
        <w:rPr>
          <w:rFonts w:ascii="仿宋_GB2312" w:eastAsia="仿宋_GB2312" w:hint="eastAsia"/>
        </w:rPr>
        <w:t>年</w:t>
      </w:r>
      <w:r w:rsidR="00DF427C" w:rsidRPr="00382041">
        <w:rPr>
          <w:rFonts w:ascii="仿宋_GB2312" w:eastAsia="仿宋_GB2312"/>
        </w:rPr>
        <w:t>7</w:t>
      </w:r>
      <w:r w:rsidR="00590832" w:rsidRPr="00382041">
        <w:rPr>
          <w:rFonts w:ascii="仿宋_GB2312" w:eastAsia="仿宋_GB2312" w:hint="eastAsia"/>
        </w:rPr>
        <w:t>月</w:t>
      </w:r>
      <w:r w:rsidR="00BF1EA4">
        <w:rPr>
          <w:rFonts w:ascii="仿宋_GB2312" w:eastAsia="仿宋_GB2312" w:hint="eastAsia"/>
        </w:rPr>
        <w:t>23</w:t>
      </w:r>
      <w:r w:rsidR="00590832" w:rsidRPr="00382041">
        <w:rPr>
          <w:rFonts w:ascii="仿宋_GB2312" w:eastAsia="仿宋_GB2312" w:hint="eastAsia"/>
        </w:rPr>
        <w:t>日</w:t>
      </w:r>
      <w:r w:rsidR="0011689B">
        <w:rPr>
          <w:rFonts w:ascii="仿宋_GB2312" w:eastAsia="仿宋_GB2312" w:hint="eastAsia"/>
        </w:rPr>
        <w:t>下</w:t>
      </w:r>
      <w:r w:rsidR="00295742" w:rsidRPr="00382041">
        <w:rPr>
          <w:rFonts w:ascii="仿宋_GB2312" w:eastAsia="仿宋_GB2312" w:hint="eastAsia"/>
        </w:rPr>
        <w:t>午</w:t>
      </w:r>
      <w:r w:rsidR="0011689B">
        <w:rPr>
          <w:rFonts w:ascii="仿宋_GB2312" w:eastAsia="仿宋_GB2312"/>
        </w:rPr>
        <w:t>14</w:t>
      </w:r>
      <w:r w:rsidR="00590832" w:rsidRPr="00382041">
        <w:rPr>
          <w:rFonts w:ascii="仿宋_GB2312" w:eastAsia="仿宋_GB2312" w:hint="eastAsia"/>
        </w:rPr>
        <w:t>：</w:t>
      </w:r>
      <w:r w:rsidR="00590832" w:rsidRPr="00382041">
        <w:rPr>
          <w:rFonts w:ascii="仿宋_GB2312" w:eastAsia="仿宋_GB2312"/>
        </w:rPr>
        <w:t>00</w:t>
      </w:r>
      <w:r w:rsidR="00590832" w:rsidRPr="00382041">
        <w:rPr>
          <w:rFonts w:ascii="仿宋_GB2312" w:eastAsia="仿宋_GB2312" w:hint="eastAsia"/>
        </w:rPr>
        <w:t>（北京时间）。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lastRenderedPageBreak/>
        <w:tab/>
      </w:r>
      <w:r w:rsidRPr="00542B63">
        <w:rPr>
          <w:rFonts w:ascii="宋体" w:hAnsi="宋体"/>
          <w:sz w:val="20"/>
          <w:szCs w:val="20"/>
        </w:rPr>
        <w:tab/>
      </w:r>
      <w:r w:rsidRPr="00FF6456">
        <w:rPr>
          <w:rFonts w:ascii="仿宋" w:eastAsia="仿宋" w:hAnsi="仿宋"/>
          <w:color w:val="000000"/>
          <w:szCs w:val="24"/>
        </w:rPr>
        <w:t>地　　址：北京市海淀区颐和园路5号，北京大学勺园5号楼甲座409房间，勺园食堂西侧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邮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Pr="00FF6456">
        <w:rPr>
          <w:rFonts w:ascii="仿宋" w:eastAsia="仿宋" w:hAnsi="仿宋" w:hint="eastAsia"/>
          <w:color w:val="000000"/>
          <w:szCs w:val="24"/>
        </w:rPr>
        <w:t>车轶彤、荆明伟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项目名称：</w:t>
            </w:r>
            <w:r w:rsidR="00C74B7A" w:rsidRPr="00C74B7A">
              <w:rPr>
                <w:rFonts w:ascii="仿宋_GB2312" w:eastAsia="仿宋_GB2312" w:hint="eastAsia"/>
                <w:u w:val="single"/>
              </w:rPr>
              <w:t>北京大学信息科学技术学院服务器招标采购项目</w:t>
            </w:r>
            <w:r>
              <w:rPr>
                <w:rFonts w:ascii="仿宋_GB2312" w:eastAsia="仿宋_GB2312" w:hint="eastAsia"/>
              </w:rPr>
              <w:t>业主名称：</w:t>
            </w:r>
            <w:r w:rsidR="00C74B7A" w:rsidRPr="00C74B7A">
              <w:rPr>
                <w:rFonts w:ascii="仿宋_GB2312" w:eastAsia="仿宋_GB2312" w:hint="eastAsia"/>
                <w:u w:val="single"/>
              </w:rPr>
              <w:t>北京大学信息科学技术学院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1689B">
            <w:pPr>
              <w:spacing w:line="240" w:lineRule="auto"/>
              <w:rPr>
                <w:rFonts w:ascii="仿宋_GB2312" w:eastAsia="仿宋_GB2312"/>
                <w:i/>
                <w:u w:val="single"/>
              </w:rPr>
            </w:pPr>
            <w:r w:rsidRPr="00382041">
              <w:rPr>
                <w:rFonts w:ascii="仿宋_GB2312" w:eastAsia="仿宋_GB2312" w:hint="eastAsia"/>
              </w:rPr>
              <w:t>招标编号：</w:t>
            </w:r>
            <w:r w:rsidR="00331351">
              <w:rPr>
                <w:rFonts w:ascii="仿宋_GB2312" w:eastAsia="仿宋_GB2312"/>
              </w:rPr>
              <w:t>2018</w:t>
            </w:r>
            <w:r w:rsidR="00331351">
              <w:rPr>
                <w:rFonts w:ascii="仿宋_GB2312" w:eastAsia="仿宋_GB2312" w:hint="eastAsia"/>
              </w:rPr>
              <w:t>[</w:t>
            </w:r>
            <w:r w:rsidR="00BF1EA4">
              <w:rPr>
                <w:rFonts w:ascii="仿宋_GB2312" w:eastAsia="仿宋_GB2312"/>
              </w:rPr>
              <w:t>0</w:t>
            </w:r>
            <w:r w:rsidR="0044129A">
              <w:rPr>
                <w:rFonts w:ascii="仿宋_GB2312" w:eastAsia="仿宋_GB2312" w:hint="eastAsia"/>
              </w:rPr>
              <w:t>14</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1689B">
            <w:pPr>
              <w:spacing w:line="240" w:lineRule="auto"/>
              <w:rPr>
                <w:rFonts w:ascii="仿宋_GB2312" w:eastAsia="仿宋_GB2312"/>
              </w:rPr>
            </w:pPr>
            <w:r w:rsidRPr="00382041">
              <w:rPr>
                <w:rFonts w:ascii="仿宋_GB2312" w:eastAsia="仿宋_GB2312" w:hint="eastAsia"/>
              </w:rPr>
              <w:t>投标截止期：201</w:t>
            </w:r>
            <w:r w:rsidR="006D187F" w:rsidRPr="00382041">
              <w:rPr>
                <w:rFonts w:ascii="仿宋_GB2312" w:eastAsia="仿宋_GB2312"/>
              </w:rPr>
              <w:t>8</w:t>
            </w:r>
            <w:r w:rsidRPr="00382041">
              <w:rPr>
                <w:rFonts w:ascii="仿宋_GB2312" w:eastAsia="仿宋_GB2312" w:hint="eastAsia"/>
              </w:rPr>
              <w:t>年</w:t>
            </w:r>
            <w:r w:rsidR="00DF427C" w:rsidRPr="00382041">
              <w:rPr>
                <w:rFonts w:ascii="仿宋_GB2312" w:eastAsia="仿宋_GB2312" w:hint="eastAsia"/>
              </w:rPr>
              <w:t>7</w:t>
            </w:r>
            <w:r w:rsidRPr="00382041">
              <w:rPr>
                <w:rFonts w:ascii="仿宋_GB2312" w:eastAsia="仿宋_GB2312" w:hint="eastAsia"/>
              </w:rPr>
              <w:t>月</w:t>
            </w:r>
            <w:r w:rsidR="00BF1EA4">
              <w:rPr>
                <w:rFonts w:ascii="仿宋_GB2312" w:eastAsia="仿宋_GB2312" w:hint="eastAsia"/>
              </w:rPr>
              <w:t>23</w:t>
            </w:r>
            <w:r w:rsidRPr="00382041">
              <w:rPr>
                <w:rFonts w:ascii="仿宋_GB2312" w:eastAsia="仿宋_GB2312" w:hint="eastAsia"/>
              </w:rPr>
              <w:t>日</w:t>
            </w:r>
            <w:r w:rsidR="0011689B">
              <w:rPr>
                <w:rFonts w:ascii="仿宋_GB2312" w:eastAsia="仿宋_GB2312" w:hint="eastAsia"/>
              </w:rPr>
              <w:t>下</w:t>
            </w:r>
            <w:r w:rsidR="00295742" w:rsidRPr="00382041">
              <w:rPr>
                <w:rFonts w:ascii="仿宋_GB2312" w:eastAsia="仿宋_GB2312" w:hint="eastAsia"/>
              </w:rPr>
              <w:t>午</w:t>
            </w:r>
            <w:r w:rsidR="0011689B">
              <w:rPr>
                <w:rFonts w:ascii="仿宋_GB2312" w:eastAsia="仿宋_GB2312"/>
              </w:rPr>
              <w:t>14</w:t>
            </w:r>
            <w:r w:rsidRPr="00382041">
              <w:rPr>
                <w:rFonts w:ascii="仿宋_GB2312" w:eastAsia="仿宋_GB2312" w:hint="eastAsia"/>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382041" w:rsidRDefault="00500826">
            <w:pPr>
              <w:spacing w:line="240" w:lineRule="auto"/>
              <w:rPr>
                <w:rFonts w:ascii="仿宋_GB2312" w:eastAsia="仿宋_GB2312"/>
              </w:rPr>
            </w:pPr>
            <w:r w:rsidRPr="00382041">
              <w:rPr>
                <w:rFonts w:ascii="仿宋_GB2312" w:eastAsia="仿宋_GB2312" w:hint="eastAsia"/>
              </w:rPr>
              <w:t>开标日期：201</w:t>
            </w:r>
            <w:r w:rsidR="006D187F" w:rsidRPr="00382041">
              <w:rPr>
                <w:rFonts w:ascii="仿宋_GB2312" w:eastAsia="仿宋_GB2312"/>
              </w:rPr>
              <w:t>8</w:t>
            </w:r>
            <w:r w:rsidRPr="00382041">
              <w:rPr>
                <w:rFonts w:ascii="仿宋_GB2312" w:eastAsia="仿宋_GB2312" w:hint="eastAsia"/>
              </w:rPr>
              <w:t>年</w:t>
            </w:r>
            <w:r w:rsidR="00DF427C" w:rsidRPr="00382041">
              <w:rPr>
                <w:rFonts w:ascii="仿宋_GB2312" w:eastAsia="仿宋_GB2312" w:hint="eastAsia"/>
              </w:rPr>
              <w:t>7</w:t>
            </w:r>
            <w:r w:rsidRPr="00382041">
              <w:rPr>
                <w:rFonts w:ascii="仿宋_GB2312" w:eastAsia="仿宋_GB2312" w:hint="eastAsia"/>
              </w:rPr>
              <w:t>月</w:t>
            </w:r>
            <w:r w:rsidR="00BF1EA4">
              <w:rPr>
                <w:rFonts w:ascii="仿宋_GB2312" w:eastAsia="仿宋_GB2312" w:hint="eastAsia"/>
              </w:rPr>
              <w:t>23</w:t>
            </w:r>
            <w:r w:rsidRPr="00382041">
              <w:rPr>
                <w:rFonts w:ascii="仿宋_GB2312" w:eastAsia="仿宋_GB2312" w:hint="eastAsia"/>
              </w:rPr>
              <w:t xml:space="preserve">日 </w:t>
            </w:r>
          </w:p>
          <w:p w:rsidR="006303F9" w:rsidRPr="00382041" w:rsidRDefault="00500826">
            <w:pPr>
              <w:spacing w:line="240" w:lineRule="auto"/>
              <w:rPr>
                <w:rFonts w:ascii="仿宋_GB2312" w:eastAsia="仿宋_GB2312"/>
              </w:rPr>
            </w:pPr>
            <w:r w:rsidRPr="00382041">
              <w:rPr>
                <w:rFonts w:ascii="仿宋_GB2312" w:eastAsia="仿宋_GB2312" w:hint="eastAsia"/>
              </w:rPr>
              <w:t>时    间</w:t>
            </w:r>
            <w:r w:rsidR="00154637" w:rsidRPr="00382041">
              <w:rPr>
                <w:rFonts w:ascii="仿宋_GB2312" w:eastAsia="仿宋_GB2312" w:hint="eastAsia"/>
              </w:rPr>
              <w:t>：</w:t>
            </w:r>
            <w:r w:rsidR="0011689B">
              <w:rPr>
                <w:rFonts w:ascii="仿宋_GB2312" w:eastAsia="仿宋_GB2312" w:hint="eastAsia"/>
              </w:rPr>
              <w:t>下</w:t>
            </w:r>
            <w:r w:rsidR="00295742" w:rsidRPr="00382041">
              <w:rPr>
                <w:rFonts w:ascii="仿宋_GB2312" w:eastAsia="仿宋_GB2312"/>
              </w:rPr>
              <w:t>午</w:t>
            </w:r>
            <w:r w:rsidR="0011689B">
              <w:rPr>
                <w:rFonts w:ascii="仿宋_GB2312" w:eastAsia="仿宋_GB2312"/>
              </w:rPr>
              <w:t>14</w:t>
            </w:r>
            <w:r w:rsidR="002E16C0" w:rsidRPr="00382041">
              <w:rPr>
                <w:rFonts w:ascii="仿宋_GB2312" w:eastAsia="仿宋_GB2312" w:hint="eastAsia"/>
              </w:rPr>
              <w:t>:</w:t>
            </w:r>
            <w:r w:rsidRPr="00382041">
              <w:rPr>
                <w:rFonts w:ascii="仿宋_GB2312" w:eastAsia="仿宋_GB2312" w:hint="eastAsia"/>
              </w:rPr>
              <w:t>00 (北京时间)</w:t>
            </w:r>
          </w:p>
          <w:p w:rsidR="006303F9" w:rsidRPr="00382041" w:rsidRDefault="00500826" w:rsidP="00CE4159">
            <w:pPr>
              <w:spacing w:line="240" w:lineRule="auto"/>
              <w:rPr>
                <w:rFonts w:ascii="仿宋_GB2312" w:eastAsia="仿宋_GB2312"/>
              </w:rPr>
            </w:pPr>
            <w:r w:rsidRPr="00382041">
              <w:rPr>
                <w:rFonts w:ascii="仿宋_GB2312" w:eastAsia="仿宋_GB2312" w:hint="eastAsia"/>
              </w:rPr>
              <w:t>地    点：</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bl>
    <w:p w:rsidR="00BF1EA4" w:rsidRDefault="00BF1EA4" w:rsidP="009920AB">
      <w:bookmarkStart w:id="17"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303F9" w:rsidRDefault="00500826">
      <w:pPr>
        <w:pStyle w:val="2"/>
        <w:rPr>
          <w:rFonts w:ascii="仿宋_GB2312" w:eastAsia="仿宋_GB2312" w:hAnsi="Times New Roman"/>
          <w:sz w:val="24"/>
          <w:szCs w:val="24"/>
        </w:rPr>
      </w:pPr>
      <w:bookmarkStart w:id="18" w:name="_Toc73427778"/>
      <w:r>
        <w:rPr>
          <w:rFonts w:ascii="仿宋_GB2312" w:eastAsia="仿宋_GB2312" w:hAnsi="Times New Roman" w:hint="eastAsia"/>
          <w:sz w:val="24"/>
          <w:szCs w:val="24"/>
        </w:rPr>
        <w:t>一 说  明</w:t>
      </w:r>
      <w:bookmarkEnd w:id="18"/>
    </w:p>
    <w:p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6303F9" w:rsidRDefault="00500826">
      <w:pPr>
        <w:ind w:left="567"/>
        <w:rPr>
          <w:rFonts w:ascii="仿宋_GB2312" w:eastAsia="仿宋_GB2312"/>
        </w:rPr>
      </w:pPr>
      <w:r>
        <w:rPr>
          <w:rFonts w:ascii="仿宋_GB2312" w:eastAsia="仿宋_GB2312" w:hint="eastAsia"/>
        </w:rPr>
        <w:t>1.1 “投标资料表”中所述的业主已获得一笔资金/贷款。业主计划将一部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6303F9" w:rsidRDefault="00500826">
      <w:pPr>
        <w:ind w:firstLineChars="200" w:firstLine="480"/>
        <w:rPr>
          <w:rFonts w:ascii="仿宋_GB2312" w:eastAsia="仿宋_GB2312"/>
        </w:rPr>
      </w:pPr>
      <w:r>
        <w:rPr>
          <w:rFonts w:ascii="仿宋_GB2312" w:eastAsia="仿宋_GB2312" w:hint="eastAsia"/>
        </w:rPr>
        <w:t>4.1  投标人可对一个或多个包号进行投标，但不得将一个包号拆开进行投标。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件在各方面都作出实质性响应是投标人的风险，并可能导致其投标无效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553EF6" w:rsidRPr="00553EF6" w:rsidRDefault="00553EF6" w:rsidP="00553EF6">
      <w:pPr>
        <w:ind w:firstLineChars="200" w:firstLine="480"/>
        <w:rPr>
          <w:rFonts w:ascii="仿宋_GB2312" w:eastAsia="仿宋_GB2312"/>
        </w:rPr>
      </w:pPr>
      <w:r w:rsidRPr="00553EF6">
        <w:rPr>
          <w:rFonts w:ascii="仿宋_GB2312" w:eastAsia="仿宋_GB2312" w:hint="eastAsia"/>
        </w:rPr>
        <w:t>1、国产设备，以人民币报价。投标人的投标报价应遵守 “中华人民共和国价格法”。 该报价为到北京大学现场的全部费用，含相关运输费，保险费，安装费及相关服务费等一切可能发生的费用。</w:t>
      </w:r>
    </w:p>
    <w:p w:rsidR="006303F9" w:rsidRDefault="00553EF6" w:rsidP="00553EF6">
      <w:pPr>
        <w:ind w:firstLineChars="200" w:firstLine="480"/>
        <w:rPr>
          <w:rFonts w:ascii="仿宋_GB2312" w:eastAsia="仿宋_GB2312"/>
        </w:rPr>
      </w:pPr>
      <w:r w:rsidRPr="00553EF6">
        <w:rPr>
          <w:rFonts w:ascii="仿宋_GB2312" w:eastAsia="仿宋_GB2312" w:hint="eastAsia"/>
        </w:rPr>
        <w:t>2、进口设备，以外币报价。价格分以计入外贸环节费用后价格为基准价进行计算（计算公式：外币报价*投标当天零点现汇卖出价*1.025）。</w:t>
      </w:r>
      <w:r w:rsidR="00500826">
        <w:rPr>
          <w:rFonts w:ascii="仿宋_GB2312" w:eastAsia="仿宋_GB2312" w:hint="eastAsia"/>
        </w:rPr>
        <w:t>11.2投标人应在投标分项报价表（附件</w:t>
      </w:r>
      <w:r w:rsidR="005C3FB4">
        <w:rPr>
          <w:rFonts w:ascii="仿宋_GB2312" w:eastAsia="仿宋_GB2312" w:hint="eastAsia"/>
        </w:rPr>
        <w:t>3</w:t>
      </w:r>
      <w:r w:rsidR="00500826">
        <w:rPr>
          <w:rFonts w:ascii="仿宋_GB2312" w:eastAsia="仿宋_GB2312" w:hint="eastAsia"/>
        </w:rPr>
        <w:t>）上标明投标</w:t>
      </w:r>
      <w:r w:rsidR="007473D8">
        <w:rPr>
          <w:rFonts w:ascii="仿宋_GB2312" w:eastAsia="仿宋_GB2312" w:hint="eastAsia"/>
        </w:rPr>
        <w:t>货物</w:t>
      </w:r>
      <w:r w:rsidR="00500826">
        <w:rPr>
          <w:rFonts w:ascii="仿宋_GB2312" w:eastAsia="仿宋_GB2312" w:hint="eastAsia"/>
        </w:rPr>
        <w:t>的单价和总价，并由法定代表人或其授权代表签署</w:t>
      </w:r>
      <w:r w:rsidR="00856302">
        <w:rPr>
          <w:rFonts w:ascii="仿宋_GB2312" w:eastAsia="仿宋_GB2312" w:hint="eastAsia"/>
        </w:rPr>
        <w:t>并盖章</w:t>
      </w:r>
      <w:r w:rsidR="00500826">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11.3</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11.4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11.5</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6303F9" w:rsidRDefault="00500826">
      <w:pPr>
        <w:ind w:left="567"/>
        <w:rPr>
          <w:rFonts w:ascii="仿宋_GB2312" w:eastAsia="仿宋_GB2312"/>
        </w:rPr>
      </w:pPr>
      <w:r>
        <w:rPr>
          <w:rFonts w:ascii="仿宋_GB2312" w:eastAsia="仿宋_GB2312" w:hint="eastAsia"/>
        </w:rPr>
        <w:t xml:space="preserve">12.1 投标人需用人民币作为投标报价。 </w:t>
      </w:r>
      <w:r w:rsidR="00E616D9">
        <w:rPr>
          <w:rFonts w:ascii="仿宋_GB2312" w:eastAsia="仿宋_GB2312" w:hint="eastAsia"/>
        </w:rPr>
        <w:t>（进口设备</w:t>
      </w:r>
      <w:r w:rsidR="00075563">
        <w:rPr>
          <w:rFonts w:ascii="仿宋_GB2312" w:eastAsia="仿宋_GB2312" w:hint="eastAsia"/>
        </w:rPr>
        <w:t>接受</w:t>
      </w:r>
      <w:r w:rsidR="00E616D9">
        <w:rPr>
          <w:rFonts w:ascii="仿宋_GB2312" w:eastAsia="仿宋_GB2312"/>
        </w:rPr>
        <w:t>外币报价</w:t>
      </w:r>
      <w:r w:rsidR="00E616D9">
        <w:rPr>
          <w:rFonts w:ascii="仿宋_GB2312" w:eastAsia="仿宋_GB2312" w:hint="eastAsia"/>
        </w:rPr>
        <w:t>）</w:t>
      </w:r>
    </w:p>
    <w:p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8"/>
    </w:p>
    <w:p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39"/>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Pr>
          <w:rFonts w:ascii="仿宋_GB2312" w:eastAsia="仿宋_GB2312" w:hint="eastAsia"/>
          <w:b/>
          <w:u w:val="single"/>
        </w:rPr>
        <w:t>201</w:t>
      </w:r>
      <w:r w:rsidR="0017703E">
        <w:rPr>
          <w:rFonts w:ascii="仿宋_GB2312" w:eastAsia="仿宋_GB2312"/>
          <w:b/>
          <w:u w:val="single"/>
        </w:rPr>
        <w:t>8</w:t>
      </w:r>
      <w:r>
        <w:rPr>
          <w:rFonts w:ascii="仿宋_GB2312" w:eastAsia="仿宋_GB2312" w:hint="eastAsia"/>
          <w:b/>
          <w:u w:val="single"/>
        </w:rPr>
        <w:t xml:space="preserve">年 </w:t>
      </w:r>
      <w:r w:rsidR="008B568F">
        <w:rPr>
          <w:rFonts w:ascii="仿宋_GB2312" w:eastAsia="仿宋_GB2312"/>
          <w:b/>
          <w:u w:val="single"/>
        </w:rPr>
        <w:t>7</w:t>
      </w:r>
      <w:r>
        <w:rPr>
          <w:rFonts w:ascii="仿宋_GB2312" w:eastAsia="仿宋_GB2312" w:hint="eastAsia"/>
          <w:b/>
          <w:u w:val="single"/>
        </w:rPr>
        <w:t xml:space="preserve">  月 </w:t>
      </w:r>
      <w:r w:rsidR="008B568F">
        <w:rPr>
          <w:rFonts w:ascii="仿宋_GB2312" w:eastAsia="仿宋_GB2312"/>
          <w:b/>
          <w:u w:val="single"/>
        </w:rPr>
        <w:t>23</w:t>
      </w:r>
      <w:r>
        <w:rPr>
          <w:rFonts w:ascii="仿宋_GB2312" w:eastAsia="仿宋_GB2312" w:hint="eastAsia"/>
          <w:b/>
          <w:u w:val="single"/>
        </w:rPr>
        <w:t xml:space="preserve"> 日 </w:t>
      </w:r>
      <w:r w:rsidR="008B568F">
        <w:rPr>
          <w:rFonts w:ascii="仿宋_GB2312" w:eastAsia="仿宋_GB2312"/>
          <w:b/>
          <w:u w:val="single"/>
        </w:rPr>
        <w:t>9</w:t>
      </w:r>
      <w:r>
        <w:rPr>
          <w:rFonts w:ascii="仿宋_GB2312" w:eastAsia="仿宋_GB2312" w:hint="eastAsia"/>
          <w:b/>
          <w:u w:val="single"/>
        </w:rPr>
        <w:t xml:space="preserve">  时(北京时间)之前不得启封”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3"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3"/>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4"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4"/>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rsidR="006303F9" w:rsidRDefault="00196EA7">
      <w:pPr>
        <w:pStyle w:val="3"/>
        <w:rPr>
          <w:rFonts w:ascii="仿宋_GB2312" w:eastAsia="仿宋_GB2312"/>
          <w:sz w:val="24"/>
          <w:szCs w:val="24"/>
        </w:rPr>
      </w:pPr>
      <w:bookmarkStart w:id="46" w:name="_Toc73427803"/>
      <w:r>
        <w:rPr>
          <w:rFonts w:ascii="仿宋_GB2312" w:eastAsia="仿宋_GB2312" w:hint="eastAsia"/>
          <w:sz w:val="24"/>
          <w:szCs w:val="24"/>
        </w:rPr>
        <w:t>19</w:t>
      </w:r>
      <w:r w:rsidR="00500826">
        <w:rPr>
          <w:rFonts w:ascii="仿宋_GB2312" w:eastAsia="仿宋_GB2312" w:hint="eastAsia"/>
          <w:sz w:val="24"/>
          <w:szCs w:val="24"/>
        </w:rPr>
        <w:t>．开标</w:t>
      </w:r>
      <w:bookmarkEnd w:id="46"/>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7"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7"/>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8" w:name="_Toc73427805"/>
      <w:r>
        <w:rPr>
          <w:rFonts w:ascii="仿宋_GB2312" w:eastAsia="仿宋_GB2312" w:hint="eastAsia"/>
          <w:sz w:val="24"/>
          <w:szCs w:val="24"/>
        </w:rPr>
        <w:t>21</w:t>
      </w:r>
      <w:r w:rsidR="00500826">
        <w:rPr>
          <w:rFonts w:ascii="仿宋_GB2312" w:eastAsia="仿宋_GB2312" w:hint="eastAsia"/>
          <w:sz w:val="24"/>
          <w:szCs w:val="24"/>
        </w:rPr>
        <w:t>．</w:t>
      </w:r>
      <w:bookmarkEnd w:id="48"/>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d"/>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d"/>
        <w:spacing w:line="360" w:lineRule="auto"/>
        <w:ind w:firstLineChars="300" w:firstLine="720"/>
        <w:rPr>
          <w:rFonts w:ascii="仿宋_GB2312" w:eastAsia="仿宋_GB2312" w:hAnsi="宋体"/>
          <w:kern w:val="2"/>
          <w:szCs w:val="24"/>
        </w:rPr>
      </w:pPr>
      <w:bookmarkStart w:id="49" w:name="_Toc133737798"/>
      <w:bookmarkStart w:id="50"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49"/>
      <w:bookmarkEnd w:id="50"/>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对于投标文件中含义不明确、同类问题表述不一致或者有明显文字和计算错误的内容，评标委员会应当以书面形式要求投标人作出必要的澄清、说明或者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1"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1"/>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缴税等内容的偏离、保留和反对，将被认为是实质上的偏离。招标采购单位/评标委员会决定投标人是否符合资格、投标文件是否对招标文件作出</w:t>
      </w:r>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f5"/>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2"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2"/>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3" w:name="_Toc73427808"/>
      <w:r>
        <w:rPr>
          <w:rFonts w:ascii="仿宋_GB2312" w:eastAsia="仿宋_GB2312" w:hint="eastAsia"/>
          <w:sz w:val="24"/>
          <w:szCs w:val="24"/>
        </w:rPr>
        <w:t>24</w:t>
      </w:r>
      <w:r w:rsidR="00500826">
        <w:rPr>
          <w:rFonts w:ascii="仿宋_GB2312" w:eastAsia="仿宋_GB2312" w:hint="eastAsia"/>
          <w:sz w:val="24"/>
          <w:szCs w:val="24"/>
        </w:rPr>
        <w:t>．</w:t>
      </w:r>
      <w:bookmarkEnd w:id="53"/>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 xml:space="preserve">六 </w:t>
      </w:r>
      <w:bookmarkEnd w:id="54"/>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5" w:name="_Toc73427810"/>
      <w:r>
        <w:rPr>
          <w:rFonts w:ascii="仿宋_GB2312" w:eastAsia="仿宋_GB2312" w:hint="eastAsia"/>
          <w:sz w:val="24"/>
          <w:szCs w:val="24"/>
        </w:rPr>
        <w:t>25</w:t>
      </w:r>
      <w:r w:rsidR="00500826">
        <w:rPr>
          <w:rFonts w:ascii="仿宋_GB2312" w:eastAsia="仿宋_GB2312" w:hint="eastAsia"/>
          <w:sz w:val="24"/>
          <w:szCs w:val="24"/>
        </w:rPr>
        <w:t>．</w:t>
      </w:r>
      <w:bookmarkEnd w:id="55"/>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6"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6"/>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7"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7"/>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8"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8"/>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废标情况的处理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，质疑函</w:t>
      </w:r>
      <w:r w:rsidRPr="00586244">
        <w:rPr>
          <w:rFonts w:ascii="仿宋_GB2312" w:eastAsia="仿宋_GB2312"/>
        </w:rPr>
        <w:t>应当由法定代表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质疑函应当包括下列内容：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过程、中标结果提出的质疑，合格供应商符合法定数量时，可以从合格的中标候选人中另行确定中标供应商的，应当依法另行确定中标供应商；否则应当重新开展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1"/>
      <w:bookmarkEnd w:id="62"/>
      <w:bookmarkEnd w:id="63"/>
    </w:p>
    <w:p w:rsidR="009B1959" w:rsidRPr="00BA2953" w:rsidRDefault="009B1959" w:rsidP="009B1959">
      <w:pPr>
        <w:pStyle w:val="3"/>
        <w:rPr>
          <w:rFonts w:ascii="仿宋" w:eastAsia="仿宋" w:hAnsi="仿宋"/>
          <w:color w:val="000000"/>
          <w:sz w:val="24"/>
          <w:szCs w:val="24"/>
        </w:rPr>
      </w:pPr>
      <w:bookmarkStart w:id="64" w:name="_Toc73427818"/>
      <w:bookmarkStart w:id="65" w:name="_Toc202349015"/>
      <w:r w:rsidRPr="00BA2953">
        <w:rPr>
          <w:rFonts w:ascii="仿宋" w:eastAsia="仿宋" w:hAnsi="仿宋" w:hint="eastAsia"/>
          <w:color w:val="000000"/>
          <w:sz w:val="24"/>
          <w:szCs w:val="24"/>
        </w:rPr>
        <w:t>1定义</w:t>
      </w:r>
      <w:bookmarkEnd w:id="64"/>
      <w:bookmarkEnd w:id="65"/>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6" w:name="_Toc73427819"/>
      <w:bookmarkStart w:id="67" w:name="_Toc202349016"/>
      <w:r w:rsidRPr="00BA2953">
        <w:rPr>
          <w:rFonts w:ascii="仿宋" w:eastAsia="仿宋" w:hAnsi="仿宋" w:hint="eastAsia"/>
          <w:color w:val="000000"/>
          <w:sz w:val="24"/>
          <w:szCs w:val="24"/>
        </w:rPr>
        <w:t>2适用性</w:t>
      </w:r>
      <w:bookmarkEnd w:id="66"/>
      <w:bookmarkEnd w:id="67"/>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8" w:name="_Toc73427820"/>
      <w:bookmarkStart w:id="69" w:name="_Toc202349017"/>
      <w:r w:rsidRPr="00BA2953">
        <w:rPr>
          <w:rFonts w:ascii="仿宋" w:eastAsia="仿宋" w:hAnsi="仿宋" w:hint="eastAsia"/>
          <w:color w:val="000000"/>
          <w:sz w:val="24"/>
          <w:szCs w:val="24"/>
        </w:rPr>
        <w:t>3原产地</w:t>
      </w:r>
      <w:bookmarkEnd w:id="68"/>
      <w:bookmarkEnd w:id="69"/>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0" w:name="_Toc73427821"/>
      <w:bookmarkStart w:id="71" w:name="_Toc202349018"/>
      <w:r w:rsidRPr="00BA2953">
        <w:rPr>
          <w:rFonts w:ascii="仿宋" w:eastAsia="仿宋" w:hAnsi="仿宋" w:hint="eastAsia"/>
          <w:color w:val="000000"/>
          <w:sz w:val="24"/>
          <w:szCs w:val="24"/>
        </w:rPr>
        <w:t>4标准</w:t>
      </w:r>
      <w:bookmarkEnd w:id="70"/>
      <w:bookmarkEnd w:id="71"/>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2" w:name="_Toc73427822"/>
      <w:bookmarkStart w:id="73" w:name="_Toc202349019"/>
      <w:r w:rsidRPr="00BA2953">
        <w:rPr>
          <w:rFonts w:ascii="仿宋" w:eastAsia="仿宋" w:hAnsi="仿宋" w:hint="eastAsia"/>
          <w:color w:val="000000"/>
          <w:sz w:val="24"/>
          <w:szCs w:val="24"/>
        </w:rPr>
        <w:t>5专利权</w:t>
      </w:r>
      <w:bookmarkEnd w:id="72"/>
      <w:bookmarkEnd w:id="73"/>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4" w:name="_Toc73427823"/>
      <w:bookmarkStart w:id="75" w:name="_Toc202349020"/>
      <w:r w:rsidRPr="00BA2953">
        <w:rPr>
          <w:rFonts w:ascii="仿宋" w:eastAsia="仿宋" w:hAnsi="仿宋" w:hint="eastAsia"/>
          <w:color w:val="000000"/>
          <w:sz w:val="24"/>
          <w:szCs w:val="24"/>
        </w:rPr>
        <w:t>6履约保证金</w:t>
      </w:r>
      <w:bookmarkEnd w:id="74"/>
      <w:bookmarkEnd w:id="75"/>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6" w:name="_Toc73427824"/>
      <w:bookmarkStart w:id="77" w:name="_Toc202349021"/>
      <w:r w:rsidRPr="00BA2953">
        <w:rPr>
          <w:rFonts w:ascii="仿宋" w:eastAsia="仿宋" w:hAnsi="仿宋" w:hint="eastAsia"/>
          <w:color w:val="000000"/>
          <w:sz w:val="24"/>
          <w:szCs w:val="24"/>
        </w:rPr>
        <w:t>7验收和安装测试</w:t>
      </w:r>
      <w:bookmarkEnd w:id="76"/>
      <w:bookmarkEnd w:id="77"/>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采购人可以邀请参加本项目的其他投标人或者第三方机构参与验收。参与验收的投标人或者第三方机构的意见作为验收书的参考资料一并存档。</w:t>
      </w:r>
    </w:p>
    <w:p w:rsidR="009B1959" w:rsidRPr="00BA2953" w:rsidRDefault="009B1959" w:rsidP="009B1959">
      <w:pPr>
        <w:pStyle w:val="3"/>
        <w:rPr>
          <w:rFonts w:ascii="仿宋" w:eastAsia="仿宋" w:hAnsi="仿宋"/>
          <w:color w:val="000000"/>
          <w:sz w:val="24"/>
          <w:szCs w:val="24"/>
        </w:rPr>
      </w:pPr>
      <w:bookmarkStart w:id="78" w:name="_Toc73427825"/>
      <w:bookmarkStart w:id="79" w:name="_Toc202349022"/>
      <w:r w:rsidRPr="00BA2953">
        <w:rPr>
          <w:rFonts w:ascii="仿宋" w:eastAsia="仿宋" w:hAnsi="仿宋" w:hint="eastAsia"/>
          <w:color w:val="000000"/>
          <w:sz w:val="24"/>
          <w:szCs w:val="24"/>
        </w:rPr>
        <w:t>8包装</w:t>
      </w:r>
      <w:bookmarkEnd w:id="78"/>
      <w:bookmarkEnd w:id="79"/>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0" w:name="_Toc73427826"/>
      <w:bookmarkStart w:id="81" w:name="_Toc202349023"/>
      <w:r w:rsidRPr="00BA2953">
        <w:rPr>
          <w:rFonts w:ascii="仿宋" w:eastAsia="仿宋" w:hAnsi="仿宋" w:hint="eastAsia"/>
          <w:color w:val="000000"/>
          <w:sz w:val="24"/>
          <w:szCs w:val="24"/>
        </w:rPr>
        <w:t>9装运通知</w:t>
      </w:r>
      <w:bookmarkEnd w:id="80"/>
      <w:bookmarkEnd w:id="81"/>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2" w:name="_Toc73427827"/>
      <w:bookmarkStart w:id="83" w:name="_Toc202349024"/>
      <w:r w:rsidRPr="00BA2953">
        <w:rPr>
          <w:rFonts w:ascii="仿宋" w:eastAsia="仿宋" w:hAnsi="仿宋" w:hint="eastAsia"/>
          <w:color w:val="000000"/>
          <w:sz w:val="24"/>
          <w:szCs w:val="24"/>
        </w:rPr>
        <w:t>10交货</w:t>
      </w:r>
      <w:bookmarkEnd w:id="82"/>
      <w:bookmarkEnd w:id="8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4" w:name="_Toc73427828"/>
      <w:bookmarkStart w:id="85" w:name="_Toc202349025"/>
      <w:r w:rsidRPr="00BA2953">
        <w:rPr>
          <w:rFonts w:ascii="仿宋" w:eastAsia="仿宋" w:hAnsi="仿宋" w:hint="eastAsia"/>
          <w:color w:val="000000"/>
          <w:sz w:val="24"/>
          <w:szCs w:val="24"/>
        </w:rPr>
        <w:lastRenderedPageBreak/>
        <w:t>11保险</w:t>
      </w:r>
      <w:bookmarkEnd w:id="84"/>
      <w:bookmarkEnd w:id="8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6" w:name="_Toc73427829"/>
      <w:bookmarkStart w:id="87" w:name="_Toc202349026"/>
      <w:r w:rsidRPr="00BA2953">
        <w:rPr>
          <w:rFonts w:ascii="仿宋" w:eastAsia="仿宋" w:hAnsi="仿宋" w:hint="eastAsia"/>
          <w:color w:val="000000"/>
          <w:sz w:val="24"/>
          <w:szCs w:val="24"/>
        </w:rPr>
        <w:t>12运输</w:t>
      </w:r>
      <w:bookmarkEnd w:id="86"/>
      <w:bookmarkEnd w:id="87"/>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8" w:name="_Toc73427830"/>
      <w:bookmarkStart w:id="89" w:name="_Toc202349027"/>
      <w:r w:rsidRPr="00BA2953">
        <w:rPr>
          <w:rFonts w:ascii="仿宋" w:eastAsia="仿宋" w:hAnsi="仿宋" w:hint="eastAsia"/>
          <w:color w:val="000000"/>
          <w:sz w:val="24"/>
          <w:szCs w:val="24"/>
        </w:rPr>
        <w:t>13伴随服务</w:t>
      </w:r>
      <w:bookmarkEnd w:id="88"/>
      <w:bookmarkEnd w:id="89"/>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0" w:name="_Toc73427831"/>
      <w:bookmarkStart w:id="91" w:name="_Toc202349028"/>
      <w:r w:rsidRPr="00BA2953">
        <w:rPr>
          <w:rFonts w:ascii="仿宋" w:eastAsia="仿宋" w:hAnsi="仿宋" w:hint="eastAsia"/>
          <w:color w:val="000000"/>
          <w:sz w:val="24"/>
          <w:szCs w:val="24"/>
        </w:rPr>
        <w:t>14保证</w:t>
      </w:r>
      <w:bookmarkEnd w:id="90"/>
      <w:bookmarkEnd w:id="91"/>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2" w:name="_Toc73427832"/>
      <w:bookmarkStart w:id="93" w:name="_Toc202349029"/>
      <w:r w:rsidRPr="00BA2953">
        <w:rPr>
          <w:rFonts w:ascii="仿宋" w:eastAsia="仿宋" w:hAnsi="仿宋" w:hint="eastAsia"/>
          <w:color w:val="000000"/>
          <w:sz w:val="24"/>
          <w:szCs w:val="24"/>
        </w:rPr>
        <w:t>15索赔</w:t>
      </w:r>
      <w:bookmarkEnd w:id="92"/>
      <w:bookmarkEnd w:id="93"/>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4" w:name="_Toc73427833"/>
      <w:bookmarkStart w:id="95" w:name="_Toc202349030"/>
      <w:r w:rsidRPr="00BA2953">
        <w:rPr>
          <w:rFonts w:ascii="仿宋" w:eastAsia="仿宋" w:hAnsi="仿宋" w:hint="eastAsia"/>
          <w:color w:val="000000"/>
          <w:sz w:val="24"/>
          <w:szCs w:val="24"/>
        </w:rPr>
        <w:t>16付款</w:t>
      </w:r>
      <w:bookmarkEnd w:id="94"/>
      <w:bookmarkEnd w:id="9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6" w:name="_Toc73427834"/>
      <w:bookmarkStart w:id="97" w:name="_Toc202349031"/>
      <w:r w:rsidRPr="00BA2953">
        <w:rPr>
          <w:rFonts w:ascii="仿宋" w:eastAsia="仿宋" w:hAnsi="仿宋" w:hint="eastAsia"/>
          <w:color w:val="000000"/>
          <w:sz w:val="24"/>
          <w:szCs w:val="24"/>
        </w:rPr>
        <w:lastRenderedPageBreak/>
        <w:t>17价格</w:t>
      </w:r>
      <w:bookmarkEnd w:id="96"/>
      <w:bookmarkEnd w:id="9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8" w:name="_Toc73427835"/>
      <w:bookmarkStart w:id="99" w:name="_Toc202349032"/>
      <w:r w:rsidRPr="00BA2953">
        <w:rPr>
          <w:rFonts w:ascii="仿宋" w:eastAsia="仿宋" w:hAnsi="仿宋" w:hint="eastAsia"/>
          <w:color w:val="000000"/>
          <w:sz w:val="24"/>
          <w:szCs w:val="24"/>
        </w:rPr>
        <w:t>18合同修改</w:t>
      </w:r>
      <w:bookmarkEnd w:id="98"/>
      <w:bookmarkEnd w:id="9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0" w:name="_Toc73427836"/>
      <w:bookmarkStart w:id="101" w:name="_Toc202349033"/>
      <w:r w:rsidRPr="00BA2953">
        <w:rPr>
          <w:rFonts w:ascii="仿宋" w:eastAsia="仿宋" w:hAnsi="仿宋" w:hint="eastAsia"/>
          <w:color w:val="000000"/>
          <w:sz w:val="24"/>
          <w:szCs w:val="24"/>
        </w:rPr>
        <w:t>19转让</w:t>
      </w:r>
      <w:bookmarkEnd w:id="100"/>
      <w:bookmarkEnd w:id="101"/>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2" w:name="_Toc73427837"/>
      <w:bookmarkStart w:id="103" w:name="_Toc202349034"/>
      <w:r w:rsidRPr="00BA2953">
        <w:rPr>
          <w:rFonts w:ascii="仿宋" w:eastAsia="仿宋" w:hAnsi="仿宋" w:hint="eastAsia"/>
          <w:color w:val="000000"/>
          <w:sz w:val="24"/>
          <w:szCs w:val="24"/>
        </w:rPr>
        <w:t>20分包</w:t>
      </w:r>
      <w:bookmarkEnd w:id="102"/>
      <w:bookmarkEnd w:id="103"/>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4" w:name="_Toc73427838"/>
      <w:bookmarkStart w:id="105" w:name="_Toc202349035"/>
      <w:r w:rsidRPr="00BA2953">
        <w:rPr>
          <w:rFonts w:ascii="仿宋" w:eastAsia="仿宋" w:hAnsi="仿宋" w:hint="eastAsia"/>
          <w:color w:val="000000"/>
          <w:sz w:val="24"/>
          <w:szCs w:val="24"/>
        </w:rPr>
        <w:t>21卖方履约延误</w:t>
      </w:r>
      <w:bookmarkEnd w:id="104"/>
      <w:bookmarkEnd w:id="105"/>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d"/>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6" w:name="_Toc73427839"/>
      <w:bookmarkStart w:id="107" w:name="_Toc202349036"/>
      <w:r w:rsidRPr="00BA2953">
        <w:rPr>
          <w:rFonts w:ascii="仿宋" w:eastAsia="仿宋" w:hAnsi="仿宋" w:hint="eastAsia"/>
          <w:color w:val="000000"/>
          <w:sz w:val="24"/>
          <w:szCs w:val="24"/>
        </w:rPr>
        <w:t>22误期赔偿费</w:t>
      </w:r>
      <w:bookmarkEnd w:id="106"/>
      <w:bookmarkEnd w:id="107"/>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8" w:name="_Toc73427840"/>
      <w:bookmarkStart w:id="109" w:name="_Toc202349037"/>
      <w:r w:rsidRPr="00BA2953">
        <w:rPr>
          <w:rFonts w:ascii="仿宋" w:eastAsia="仿宋" w:hAnsi="仿宋" w:hint="eastAsia"/>
          <w:color w:val="000000"/>
          <w:sz w:val="24"/>
          <w:szCs w:val="24"/>
        </w:rPr>
        <w:t>23  违约终止合同</w:t>
      </w:r>
      <w:bookmarkEnd w:id="108"/>
      <w:bookmarkEnd w:id="109"/>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上述第23.1条的规定，终止了全部或部分合同，买方可以依其认为适当的条件和方法购买与未交货物类似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0" w:name="_Toc73427841"/>
      <w:bookmarkStart w:id="111" w:name="_Toc202349038"/>
      <w:r w:rsidRPr="00BA2953">
        <w:rPr>
          <w:rFonts w:ascii="仿宋" w:eastAsia="仿宋" w:hAnsi="仿宋" w:hint="eastAsia"/>
          <w:color w:val="000000"/>
          <w:sz w:val="24"/>
          <w:szCs w:val="24"/>
        </w:rPr>
        <w:t>24 不可抗力</w:t>
      </w:r>
      <w:bookmarkEnd w:id="110"/>
      <w:bookmarkEnd w:id="111"/>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2" w:name="_Toc73427842"/>
      <w:bookmarkStart w:id="113" w:name="_Toc202349039"/>
      <w:r w:rsidRPr="00BA2953">
        <w:rPr>
          <w:rFonts w:ascii="仿宋" w:eastAsia="仿宋" w:hAnsi="仿宋" w:hint="eastAsia"/>
          <w:color w:val="000000"/>
          <w:sz w:val="24"/>
          <w:szCs w:val="24"/>
        </w:rPr>
        <w:lastRenderedPageBreak/>
        <w:t>25  因破产而终止合同</w:t>
      </w:r>
      <w:bookmarkEnd w:id="112"/>
      <w:bookmarkEnd w:id="113"/>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4" w:name="_Toc73427843"/>
      <w:bookmarkStart w:id="115" w:name="_Toc202349040"/>
      <w:r w:rsidRPr="00BA2953">
        <w:rPr>
          <w:rFonts w:ascii="仿宋" w:eastAsia="仿宋" w:hAnsi="仿宋" w:hint="eastAsia"/>
          <w:color w:val="000000"/>
          <w:sz w:val="24"/>
          <w:szCs w:val="24"/>
        </w:rPr>
        <w:t>26争端的解决</w:t>
      </w:r>
      <w:bookmarkEnd w:id="114"/>
      <w:bookmarkEnd w:id="11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6" w:name="_Toc73427844"/>
      <w:bookmarkStart w:id="117" w:name="_Toc202349041"/>
      <w:r w:rsidRPr="00BA2953">
        <w:rPr>
          <w:rFonts w:ascii="仿宋" w:eastAsia="仿宋" w:hAnsi="仿宋" w:hint="eastAsia"/>
          <w:color w:val="000000"/>
          <w:sz w:val="24"/>
          <w:szCs w:val="24"/>
        </w:rPr>
        <w:t>27合同语言</w:t>
      </w:r>
      <w:bookmarkEnd w:id="116"/>
      <w:bookmarkEnd w:id="11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8" w:name="_Toc73427845"/>
      <w:bookmarkStart w:id="119" w:name="_Toc202349042"/>
      <w:r w:rsidRPr="00BA2953">
        <w:rPr>
          <w:rFonts w:ascii="仿宋" w:eastAsia="仿宋" w:hAnsi="仿宋" w:hint="eastAsia"/>
          <w:color w:val="000000"/>
          <w:sz w:val="24"/>
          <w:szCs w:val="24"/>
        </w:rPr>
        <w:t>28适用法律</w:t>
      </w:r>
      <w:bookmarkEnd w:id="118"/>
      <w:bookmarkEnd w:id="11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0" w:name="_Toc73427846"/>
      <w:bookmarkStart w:id="121" w:name="_Toc202349043"/>
      <w:r w:rsidRPr="00BA2953">
        <w:rPr>
          <w:rFonts w:ascii="仿宋" w:eastAsia="仿宋" w:hAnsi="仿宋" w:hint="eastAsia"/>
          <w:color w:val="000000"/>
          <w:sz w:val="24"/>
          <w:szCs w:val="24"/>
        </w:rPr>
        <w:t>29税和关税</w:t>
      </w:r>
      <w:bookmarkEnd w:id="120"/>
      <w:bookmarkEnd w:id="121"/>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2" w:name="_Toc73427847"/>
      <w:bookmarkStart w:id="123" w:name="_Toc202349044"/>
      <w:r w:rsidRPr="00BA2953">
        <w:rPr>
          <w:rFonts w:ascii="仿宋" w:eastAsia="仿宋" w:hAnsi="仿宋" w:hint="eastAsia"/>
          <w:color w:val="000000"/>
          <w:sz w:val="24"/>
          <w:szCs w:val="24"/>
        </w:rPr>
        <w:t>30合同生效及其他</w:t>
      </w:r>
      <w:bookmarkEnd w:id="122"/>
      <w:bookmarkEnd w:id="12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4"/>
      <w:bookmarkEnd w:id="125"/>
      <w:bookmarkEnd w:id="126"/>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r w:rsidR="006D187F" w:rsidRPr="006D187F">
        <w:rPr>
          <w:rFonts w:ascii="仿宋" w:eastAsia="仿宋" w:hAnsi="仿宋" w:cs="Times New Roman" w:hint="eastAsia"/>
          <w:b/>
          <w:kern w:val="0"/>
          <w:szCs w:val="24"/>
        </w:rPr>
        <w:t>BIECC-ZB</w:t>
      </w:r>
      <w:r w:rsidR="0087239F">
        <w:rPr>
          <w:rFonts w:ascii="仿宋" w:eastAsia="仿宋" w:hAnsi="仿宋" w:cs="Times New Roman" w:hint="eastAsia"/>
          <w:b/>
          <w:kern w:val="0"/>
          <w:szCs w:val="24"/>
        </w:rPr>
        <w:t>####</w:t>
      </w:r>
    </w:p>
    <w:p w:rsidR="002570B0" w:rsidRPr="002570B0" w:rsidRDefault="002570B0" w:rsidP="003B3B56">
      <w:pPr>
        <w:widowControl/>
        <w:adjustRightInd w:val="0"/>
        <w:snapToGrid w:val="0"/>
        <w:spacing w:line="300" w:lineRule="auto"/>
        <w:ind w:firstLineChars="1500" w:firstLine="3614"/>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r w:rsidRPr="002570B0">
        <w:rPr>
          <w:rFonts w:ascii="仿宋" w:eastAsia="仿宋" w:hAnsi="仿宋" w:cs="Times New Roman"/>
          <w:kern w:val="0"/>
          <w:szCs w:val="24"/>
        </w:rPr>
        <w:t>合法被许可使用、实施人的相关证明。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乙方在发运货物前个工作日，应当通知甲方，以便甲方做出相应的安排。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9.1乙方保证所提供的货物在各方面符合本合同、甲方要求的品质、型号、规格、以及技术标准。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r w:rsidRPr="00C67671">
        <w:rPr>
          <w:rFonts w:ascii="仿宋" w:eastAsia="仿宋" w:hAnsi="仿宋" w:cs="Times New Roman" w:hint="eastAsia"/>
          <w:szCs w:val="24"/>
        </w:rPr>
        <w:t>日内和</w:t>
      </w:r>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9920AB"/>
    <w:p w:rsidR="002570B0" w:rsidRPr="002570B0" w:rsidRDefault="002570B0" w:rsidP="009920AB">
      <w:pPr>
        <w:rPr>
          <w:i/>
        </w:rPr>
      </w:pPr>
      <w:bookmarkStart w:id="127" w:name="_Toc504400812"/>
      <w:r w:rsidRPr="002570B0">
        <w:t>第十一条</w:t>
      </w:r>
      <w:r w:rsidRPr="002570B0">
        <w:t xml:space="preserve"> </w:t>
      </w:r>
      <w:r w:rsidRPr="002570B0">
        <w:t>验收准则和方法</w:t>
      </w:r>
      <w:bookmarkEnd w:id="127"/>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个工作日组织终验，由甲、乙双方按合同约定对货物共同进行验收。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11.5经验收，发现乙方的货物质量不符合合同约定的质量标准，乙方除应承担质量违约责任外，甲方有权拒收货物或要求乙方予以修理、重作、更换或者减少价款。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担一切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一（1）个公历日，乙方应按货物最终成交总额的千分之三（3‰）向甲方支付赔偿费，直至交货为止。如逾期交货超过三十（30）个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根据国家现行税法，对乙方征收的与本合同有关的一切税费均由乙方负担。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19.1甲方保留增加或减少本合同项下任一货物的数量的权利，数量的增加或减少不影响该等货物的单价，但货物最终成交总额应根据实际的货物数量进行调整。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更换仍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9920AB">
      <w:bookmarkStart w:id="128" w:name="_Toc504400813"/>
      <w:r w:rsidRPr="002570B0">
        <w:t>第二十一条管辖法律</w:t>
      </w:r>
      <w:bookmarkEnd w:id="128"/>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以邮寄方式进行的通知均应采用挂号快件或特快专递的方式进行，并在投寄后的第三（3）个工作日视为已经送达通知人；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若任何一方的上述通讯地址或通讯号码发生变化(以下简称“变动方”)，变动方应当在该变更发生后的七（7）个工作日内通知其他方。变动方未按约定及时通知的，变动方应承担由此造成的损失。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除合同另有说明外，本合同所指天、月均指日历天、日历月，小时是指工作小时。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lastRenderedPageBreak/>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29"/>
    </w:p>
    <w:p w:rsidR="006303F9" w:rsidRPr="00640DAE" w:rsidRDefault="00500826" w:rsidP="00640DAE">
      <w:pPr>
        <w:rPr>
          <w:rFonts w:ascii="仿宋" w:eastAsia="仿宋" w:hAnsi="仿宋"/>
          <w:b/>
          <w:color w:val="000000"/>
          <w:szCs w:val="24"/>
        </w:rPr>
      </w:pPr>
      <w:bookmarkStart w:id="130" w:name="_Toc437884732"/>
      <w:bookmarkStart w:id="131"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0"/>
      <w:bookmarkEnd w:id="131"/>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包号</w:t>
            </w:r>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11689B" w:rsidP="007E0F9D">
            <w:pPr>
              <w:spacing w:line="400" w:lineRule="exact"/>
              <w:jc w:val="center"/>
              <w:rPr>
                <w:rFonts w:ascii="仿宋" w:eastAsia="仿宋" w:hAnsi="仿宋"/>
                <w:bCs/>
                <w:szCs w:val="24"/>
              </w:rPr>
            </w:pPr>
            <w:r>
              <w:rPr>
                <w:rFonts w:ascii="Times New Roman" w:hAnsi="宋体" w:hint="eastAsia"/>
                <w:szCs w:val="21"/>
              </w:rPr>
              <w:t>服务器</w:t>
            </w:r>
          </w:p>
        </w:tc>
        <w:tc>
          <w:tcPr>
            <w:tcW w:w="1393" w:type="dxa"/>
            <w:vAlign w:val="center"/>
          </w:tcPr>
          <w:p w:rsidR="007E0F9D" w:rsidRDefault="00A51143" w:rsidP="007E0F9D">
            <w:pPr>
              <w:spacing w:line="400" w:lineRule="exact"/>
              <w:jc w:val="center"/>
              <w:rPr>
                <w:rFonts w:ascii="仿宋" w:eastAsia="仿宋" w:hAnsi="仿宋"/>
                <w:bCs/>
                <w:szCs w:val="24"/>
              </w:rPr>
            </w:pPr>
            <w:r>
              <w:rPr>
                <w:rFonts w:ascii="仿宋" w:eastAsia="仿宋" w:hAnsi="仿宋"/>
                <w:bCs/>
                <w:szCs w:val="24"/>
              </w:rPr>
              <w:t>4</w:t>
            </w:r>
          </w:p>
        </w:tc>
        <w:tc>
          <w:tcPr>
            <w:tcW w:w="1300" w:type="dxa"/>
            <w:vAlign w:val="center"/>
          </w:tcPr>
          <w:p w:rsidR="007E0F9D" w:rsidRPr="00390FC2" w:rsidRDefault="0011689B" w:rsidP="00A51143">
            <w:pPr>
              <w:spacing w:line="400" w:lineRule="exact"/>
              <w:jc w:val="center"/>
              <w:rPr>
                <w:rFonts w:ascii="仿宋" w:eastAsia="仿宋" w:hAnsi="仿宋"/>
                <w:bCs/>
                <w:szCs w:val="24"/>
              </w:rPr>
            </w:pPr>
            <w:r>
              <w:rPr>
                <w:rFonts w:ascii="仿宋" w:eastAsia="仿宋" w:hAnsi="仿宋"/>
                <w:bCs/>
                <w:szCs w:val="24"/>
              </w:rPr>
              <w:t>3</w:t>
            </w:r>
            <w:r w:rsidR="00A51143">
              <w:rPr>
                <w:rFonts w:ascii="仿宋" w:eastAsia="仿宋" w:hAnsi="仿宋"/>
                <w:bCs/>
                <w:szCs w:val="24"/>
              </w:rPr>
              <w:t>8</w:t>
            </w:r>
            <w:r w:rsidR="008B568F">
              <w:rPr>
                <w:rFonts w:ascii="仿宋" w:eastAsia="仿宋" w:hAnsi="仿宋" w:hint="eastAsia"/>
                <w:bCs/>
                <w:szCs w:val="24"/>
              </w:rPr>
              <w:t>万RMB</w:t>
            </w:r>
          </w:p>
        </w:tc>
        <w:tc>
          <w:tcPr>
            <w:tcW w:w="1458" w:type="dxa"/>
            <w:vAlign w:val="center"/>
          </w:tcPr>
          <w:p w:rsidR="007E0F9D" w:rsidRPr="00E20F37" w:rsidRDefault="008B568F" w:rsidP="007E0F9D">
            <w:pPr>
              <w:spacing w:line="400" w:lineRule="exact"/>
              <w:jc w:val="center"/>
              <w:rPr>
                <w:rFonts w:ascii="仿宋" w:eastAsia="仿宋" w:hAnsi="仿宋"/>
                <w:bCs/>
                <w:szCs w:val="24"/>
              </w:rPr>
            </w:pPr>
            <w:r>
              <w:rPr>
                <w:rFonts w:ascii="仿宋" w:eastAsia="仿宋" w:hAnsi="仿宋" w:hint="eastAsia"/>
                <w:bCs/>
                <w:szCs w:val="24"/>
              </w:rPr>
              <w:t>是</w:t>
            </w:r>
          </w:p>
        </w:tc>
      </w:tr>
      <w:tr w:rsidR="007E0F9D" w:rsidRPr="00390FC2" w:rsidTr="008649CA">
        <w:trPr>
          <w:cantSplit/>
          <w:trHeight w:val="705"/>
        </w:trPr>
        <w:tc>
          <w:tcPr>
            <w:tcW w:w="8546" w:type="dxa"/>
            <w:gridSpan w:val="6"/>
          </w:tcPr>
          <w:p w:rsidR="007E0F9D" w:rsidRPr="00840A5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Pr>
                <w:rFonts w:ascii="仿宋" w:eastAsia="仿宋" w:hAnsi="仿宋" w:hint="eastAsia"/>
                <w:bCs/>
                <w:szCs w:val="24"/>
              </w:rPr>
              <w:t>合同签订后</w:t>
            </w:r>
            <w:r w:rsidR="0087239F">
              <w:rPr>
                <w:rFonts w:ascii="仿宋" w:eastAsia="仿宋" w:hAnsi="仿宋"/>
                <w:bCs/>
                <w:szCs w:val="24"/>
              </w:rPr>
              <w:t xml:space="preserve">   </w:t>
            </w:r>
            <w:r w:rsidR="00EA7028">
              <w:rPr>
                <w:rFonts w:ascii="仿宋" w:eastAsia="仿宋" w:hAnsi="仿宋"/>
                <w:bCs/>
                <w:szCs w:val="24"/>
              </w:rPr>
              <w:t>60</w:t>
            </w:r>
            <w:r w:rsidR="00783242">
              <w:rPr>
                <w:rFonts w:ascii="仿宋" w:eastAsia="仿宋" w:hAnsi="仿宋"/>
                <w:bCs/>
                <w:szCs w:val="24"/>
              </w:rPr>
              <w:t>个工作</w:t>
            </w:r>
            <w:r>
              <w:rPr>
                <w:rFonts w:ascii="仿宋" w:eastAsia="仿宋" w:hAnsi="仿宋" w:hint="eastAsia"/>
                <w:bCs/>
                <w:szCs w:val="24"/>
              </w:rPr>
              <w:t>日内完成设备安装调试</w:t>
            </w:r>
            <w:r w:rsidRPr="00CB0851">
              <w:rPr>
                <w:rFonts w:ascii="仿宋" w:eastAsia="仿宋" w:hAnsi="仿宋" w:hint="eastAsia"/>
                <w:bCs/>
                <w:szCs w:val="24"/>
              </w:rPr>
              <w:t>。</w:t>
            </w:r>
            <w:r w:rsidRPr="00840A53">
              <w:rPr>
                <w:rFonts w:ascii="仿宋" w:eastAsia="仿宋" w:hAnsi="仿宋"/>
                <w:bCs/>
                <w:szCs w:val="24"/>
              </w:rPr>
              <w:t xml:space="preserve"> </w:t>
            </w:r>
          </w:p>
          <w:p w:rsidR="007E0F9D" w:rsidRPr="00EC005B"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Pr>
                <w:rFonts w:ascii="仿宋" w:eastAsia="仿宋" w:hAnsi="仿宋" w:hint="eastAsia"/>
                <w:bCs/>
                <w:szCs w:val="24"/>
              </w:rPr>
              <w:t>北京大学用户</w:t>
            </w:r>
            <w:r w:rsidRPr="00EC005B">
              <w:rPr>
                <w:rFonts w:ascii="仿宋" w:eastAsia="仿宋" w:hAnsi="仿宋" w:hint="eastAsia"/>
                <w:bCs/>
                <w:szCs w:val="24"/>
              </w:rPr>
              <w:t>指定</w:t>
            </w:r>
            <w:r>
              <w:rPr>
                <w:rFonts w:ascii="仿宋" w:eastAsia="仿宋" w:hAnsi="仿宋" w:hint="eastAsia"/>
                <w:bCs/>
                <w:szCs w:val="24"/>
              </w:rPr>
              <w:t>地点。</w:t>
            </w:r>
          </w:p>
          <w:p w:rsidR="007E0F9D" w:rsidRDefault="007E0F9D" w:rsidP="004B67C6">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87239F" w:rsidRDefault="0011689B" w:rsidP="0087239F">
      <w:pPr>
        <w:jc w:val="left"/>
        <w:rPr>
          <w:rFonts w:ascii="宋体" w:hAnsi="宋体"/>
        </w:rPr>
      </w:pPr>
      <w:r>
        <w:rPr>
          <w:rFonts w:ascii="宋体" w:hAnsi="宋体" w:hint="eastAsia"/>
        </w:rPr>
        <w:t>技术参数</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1．#工作条件：</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ab/>
        <w:t>环境温度：10-35℃</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ab/>
        <w:t>相对湿度：20-80%</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ab/>
        <w:t>工作电压：220V  50Hz</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ab/>
        <w:t>无特殊水电气的要求</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面积：15-20平米</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2.  用途：用于深度学习相关的算法验证和工程开发。</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主要技术指标及配置：</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★国际国内知名品牌，必须是原厂配置，符合国家对信息化设备国产化的相关政策要求，且在官网可查。</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#知名品牌：最近一年中国服务器市场排名前五，提供IDC或Gartner市场报告</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总体要求：2U机架式服务器，非OEM产品</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★处理器：配置2颗Intel Xeon E5-2600 V4系列处理器或更新,每颗≥12核；每颗≥主频2.2GHz或每颗≥14核；每颗≥主频2.1GHz</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#内  存：配置384GB DDR4 RDIMM 2400MHZ 1.2V内存；最大可扩展24个内存条</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#硬   盘：支持SAS/SATA/SSD等多种存储介质；企业级配置≥1个240G容量的SSD盘；企业级配置≥1个960GB SSD  企业级配置6*4TB 3.5" 7.2Krpm SATA 硬盘；</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  RAID：配置独立硬件RAID卡，配置2GB缓存，支持RAID0/1/5；非主板集成或扣卡模式</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#网   络≥配置2个千兆网口（电口），2个万兆网口（光纤接口），含完整模块</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IO：最大支持≥6个PCIe扩展插槽；或配置4块后置硬盘同时支持6个标准PCIE插槽</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电     源：配置冗余白金高能效电源 1+1冗余服务器电源</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主    板：主板支持高温耐腐蚀 ,提供耐腐蚀测试报告</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风    扇：配置热插拔冗余风扇模组，可支持闭环、开环、波动抑制控制的策略，每个风扇都可单独进行调控；</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lastRenderedPageBreak/>
        <w:t>可管理和维护性: 配置独立远程管理控制接口，集成系统管理处理器，支持自动服务器重启、风扇监视和控制、电源监控、温度监控、启动/关闭、按序重启、本地固件更新、错误日志，可通过可视化工具提供系统未来状况的可视显示。</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温    度：工作温度 0℃－45℃</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产品证书：提供3C认证、中国节能产品认证证书、中国环境标志产品认证证书（中国）</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厂商证书：提供IS09001、ISO 28001、ISO14001、ISO27001证书；提供知识产权管理体系认证证书。</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#售后服务要求：五年原厂7*24上门保修，为保证设备的可靠性服务，提供原厂针对本项目的授权原件和售后服务承诺函原件。</w:t>
      </w:r>
    </w:p>
    <w:p w:rsidR="00A51143" w:rsidRPr="00A51143" w:rsidRDefault="00A51143" w:rsidP="00A51143">
      <w:pPr>
        <w:adjustRightInd w:val="0"/>
        <w:snapToGrid w:val="0"/>
        <w:jc w:val="left"/>
        <w:rPr>
          <w:rFonts w:ascii="宋体" w:hAnsi="宋体" w:cs="Arial"/>
          <w:color w:val="000000"/>
          <w:sz w:val="20"/>
          <w:szCs w:val="20"/>
        </w:rPr>
      </w:pP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5、时间要求</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中标单位在收到中标通知后，于30天内须前来实验室与设备管理部洽谈签订合同事宜,收到L/C后20天内到货，到货后1周内安装调试完毕。</w:t>
      </w:r>
    </w:p>
    <w:p w:rsidR="00A51143" w:rsidRPr="00A51143" w:rsidRDefault="00A51143" w:rsidP="00A51143">
      <w:pPr>
        <w:adjustRightInd w:val="0"/>
        <w:snapToGrid w:val="0"/>
        <w:jc w:val="left"/>
        <w:rPr>
          <w:rFonts w:ascii="宋体" w:hAnsi="宋体" w:cs="Arial"/>
          <w:color w:val="000000"/>
          <w:sz w:val="20"/>
          <w:szCs w:val="20"/>
        </w:rPr>
      </w:pP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6、应用性要求</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上面服务器及其它设备要能确保我们大数据平台和私有云平台的搭建物理技术需求，满足在保质期内稳定的不间断运行的能力，并且要求有持续的维护及备选更换计划。</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7、保修、培训、服务要求</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投标商应对任何由于不当包装或防护措施不利而导致的商品损坏、损失、锈蚀、费用增长等后果负责。</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免费保修期要求在五年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维修响应时间：卖方应在24小时内对用户的服务要求做出响应，一般问题在48小时内解决，重大问题或其它无法立刻解决的问题应在一周内解决或提出明确的解决方案，否则卖方应赔偿相应的损失。</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厂商需提供迅速优质的售后服务和技术支持。提供至少三年的免费技术支持和培训服务；合同期外，需提供永久的保障性服务，以保障软件的正常使用。</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到货安装调试完成后，有专业工程师现场提供一次系统的使用培训服务，直至我系相关人员熟练掌握为止。</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color w:val="000000"/>
          <w:sz w:val="20"/>
          <w:szCs w:val="20"/>
        </w:rPr>
        <w:t xml:space="preserve"> </w:t>
      </w:r>
    </w:p>
    <w:p w:rsidR="008B568F" w:rsidRDefault="008B568F" w:rsidP="00A20C31">
      <w:pPr>
        <w:adjustRightInd w:val="0"/>
        <w:snapToGrid w:val="0"/>
        <w:jc w:val="left"/>
        <w:rPr>
          <w:rFonts w:ascii="仿宋" w:eastAsia="仿宋" w:hAnsi="仿宋" w:cs="宋体"/>
          <w:szCs w:val="20"/>
        </w:rPr>
      </w:pPr>
    </w:p>
    <w:p w:rsidR="00A51143" w:rsidRDefault="00A51143" w:rsidP="00A20C31">
      <w:pPr>
        <w:adjustRightInd w:val="0"/>
        <w:snapToGrid w:val="0"/>
        <w:jc w:val="left"/>
        <w:rPr>
          <w:rFonts w:ascii="仿宋" w:eastAsia="仿宋" w:hAnsi="仿宋" w:cs="宋体"/>
          <w:szCs w:val="20"/>
        </w:rPr>
      </w:pPr>
    </w:p>
    <w:p w:rsidR="00A51143" w:rsidRPr="00A51143" w:rsidRDefault="00A51143" w:rsidP="00A20C31">
      <w:pPr>
        <w:adjustRightInd w:val="0"/>
        <w:snapToGrid w:val="0"/>
        <w:jc w:val="left"/>
        <w:rPr>
          <w:rFonts w:ascii="仿宋" w:eastAsia="仿宋" w:hAnsi="仿宋" w:cs="宋体"/>
          <w:szCs w:val="20"/>
        </w:rPr>
      </w:pPr>
    </w:p>
    <w:p w:rsidR="006303F9" w:rsidRDefault="00500826">
      <w:pPr>
        <w:pStyle w:val="1"/>
        <w:spacing w:after="240" w:line="480" w:lineRule="auto"/>
        <w:jc w:val="center"/>
        <w:rPr>
          <w:rFonts w:ascii="仿宋_GB2312" w:eastAsia="仿宋_GB2312"/>
          <w:sz w:val="24"/>
          <w:szCs w:val="24"/>
        </w:rPr>
      </w:pPr>
      <w:bookmarkStart w:id="132" w:name="_Toc504400816"/>
      <w:r>
        <w:rPr>
          <w:rFonts w:ascii="仿宋_GB2312" w:eastAsia="仿宋_GB2312" w:hint="eastAsia"/>
          <w:sz w:val="24"/>
          <w:szCs w:val="24"/>
        </w:rPr>
        <w:lastRenderedPageBreak/>
        <w:t>第</w:t>
      </w:r>
      <w:r w:rsidR="00E474DC">
        <w:rPr>
          <w:rFonts w:ascii="仿宋_GB2312" w:eastAsia="仿宋_GB2312"/>
          <w:sz w:val="24"/>
          <w:szCs w:val="24"/>
        </w:rPr>
        <w:t>七</w:t>
      </w:r>
      <w:r>
        <w:rPr>
          <w:rFonts w:ascii="仿宋_GB2312" w:eastAsia="仿宋_GB2312" w:hint="eastAsia"/>
          <w:sz w:val="24"/>
          <w:szCs w:val="24"/>
        </w:rPr>
        <w:t>章  附件</w:t>
      </w:r>
      <w:bookmarkEnd w:id="132"/>
    </w:p>
    <w:p w:rsidR="006303F9" w:rsidRDefault="00500826">
      <w:pPr>
        <w:rPr>
          <w:rFonts w:ascii="仿宋_GB2312" w:eastAsia="仿宋_GB2312"/>
          <w:b/>
        </w:rPr>
      </w:pPr>
      <w:bookmarkStart w:id="133" w:name="_Toc73427851"/>
      <w:r>
        <w:rPr>
          <w:rFonts w:ascii="仿宋_GB2312" w:eastAsia="仿宋_GB2312" w:hint="eastAsia"/>
          <w:b/>
        </w:rPr>
        <w:t>1  投标书</w:t>
      </w:r>
      <w:bookmarkEnd w:id="133"/>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4" w:name="_Toc48983163"/>
      <w:bookmarkStart w:id="135" w:name="_Toc73427852"/>
      <w:r>
        <w:rPr>
          <w:rFonts w:ascii="仿宋_GB2312" w:eastAsia="仿宋_GB2312" w:hint="eastAsia"/>
          <w:b/>
        </w:rPr>
        <w:t>投标一览表</w:t>
      </w:r>
      <w:bookmarkEnd w:id="134"/>
      <w:bookmarkEnd w:id="135"/>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3892"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984"/>
        <w:gridCol w:w="2126"/>
        <w:gridCol w:w="2552"/>
      </w:tblGrid>
      <w:tr w:rsidR="006303F9">
        <w:trPr>
          <w:trHeight w:val="902"/>
        </w:trPr>
        <w:tc>
          <w:tcPr>
            <w:tcW w:w="720"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6303F9" w:rsidRDefault="00500826">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6303F9" w:rsidRDefault="00D6553E">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6303F9" w:rsidRDefault="00D6553E">
            <w:pPr>
              <w:tabs>
                <w:tab w:val="left" w:pos="5580"/>
              </w:tabs>
              <w:jc w:val="center"/>
              <w:rPr>
                <w:rFonts w:ascii="仿宋_GB2312" w:eastAsia="仿宋_GB2312" w:hAnsi="宋体"/>
                <w:b/>
              </w:rPr>
            </w:pPr>
            <w:r>
              <w:rPr>
                <w:rFonts w:ascii="仿宋_GB2312" w:eastAsia="仿宋_GB2312" w:hAnsi="宋体" w:hint="eastAsia"/>
                <w:b/>
              </w:rPr>
              <w:t>交货</w:t>
            </w:r>
            <w:r w:rsidR="00500826">
              <w:rPr>
                <w:rFonts w:ascii="仿宋_GB2312" w:eastAsia="仿宋_GB2312" w:hAnsi="宋体" w:hint="eastAsia"/>
                <w:b/>
              </w:rPr>
              <w:t>地点</w:t>
            </w:r>
          </w:p>
        </w:tc>
        <w:tc>
          <w:tcPr>
            <w:tcW w:w="2126" w:type="dxa"/>
            <w:vAlign w:val="center"/>
          </w:tcPr>
          <w:p w:rsidR="006303F9" w:rsidRDefault="00500826"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备注</w:t>
            </w:r>
          </w:p>
        </w:tc>
      </w:tr>
      <w:tr w:rsidR="006303F9">
        <w:trPr>
          <w:cantSplit/>
          <w:trHeight w:val="902"/>
        </w:trPr>
        <w:tc>
          <w:tcPr>
            <w:tcW w:w="720" w:type="dxa"/>
            <w:vAlign w:val="center"/>
          </w:tcPr>
          <w:p w:rsidR="006303F9" w:rsidRDefault="006303F9">
            <w:pPr>
              <w:tabs>
                <w:tab w:val="left" w:pos="5580"/>
              </w:tabs>
              <w:jc w:val="center"/>
              <w:rPr>
                <w:rFonts w:ascii="仿宋_GB2312" w:eastAsia="仿宋_GB2312" w:hAnsi="宋体"/>
              </w:rPr>
            </w:pPr>
          </w:p>
        </w:tc>
        <w:tc>
          <w:tcPr>
            <w:tcW w:w="2682" w:type="dxa"/>
            <w:vAlign w:val="center"/>
          </w:tcPr>
          <w:p w:rsidR="006303F9" w:rsidRDefault="006303F9">
            <w:pPr>
              <w:tabs>
                <w:tab w:val="left" w:pos="5580"/>
              </w:tabs>
              <w:jc w:val="center"/>
              <w:rPr>
                <w:rFonts w:ascii="仿宋_GB2312" w:eastAsia="仿宋_GB2312" w:hAnsi="宋体"/>
              </w:rPr>
            </w:pPr>
          </w:p>
        </w:tc>
        <w:tc>
          <w:tcPr>
            <w:tcW w:w="2127" w:type="dxa"/>
            <w:vAlign w:val="center"/>
          </w:tcPr>
          <w:p w:rsidR="006303F9" w:rsidRDefault="00500826">
            <w:pPr>
              <w:tabs>
                <w:tab w:val="left" w:pos="5580"/>
              </w:tabs>
              <w:jc w:val="center"/>
              <w:rPr>
                <w:rFonts w:ascii="仿宋_GB2312" w:eastAsia="仿宋_GB2312" w:hAnsi="宋体"/>
              </w:rPr>
            </w:pPr>
            <w:r>
              <w:rPr>
                <w:rFonts w:ascii="仿宋_GB2312" w:eastAsia="仿宋_GB2312" w:hAnsi="宋体" w:hint="eastAsia"/>
              </w:rPr>
              <w:t>（人民币元小写）</w:t>
            </w:r>
          </w:p>
          <w:p w:rsidR="006303F9" w:rsidRDefault="006303F9">
            <w:pPr>
              <w:tabs>
                <w:tab w:val="left" w:pos="5580"/>
              </w:tabs>
              <w:jc w:val="center"/>
              <w:rPr>
                <w:rFonts w:ascii="仿宋_GB2312" w:eastAsia="仿宋_GB2312" w:hAnsi="宋体"/>
              </w:rPr>
            </w:pPr>
          </w:p>
          <w:p w:rsidR="006303F9" w:rsidRDefault="00500826">
            <w:pPr>
              <w:tabs>
                <w:tab w:val="left" w:pos="5580"/>
              </w:tabs>
              <w:jc w:val="center"/>
              <w:rPr>
                <w:rFonts w:ascii="仿宋_GB2312" w:eastAsia="仿宋_GB2312" w:hAnsi="宋体"/>
              </w:rPr>
            </w:pPr>
            <w:r>
              <w:rPr>
                <w:rFonts w:ascii="仿宋_GB2312" w:eastAsia="仿宋_GB2312" w:hAnsi="宋体" w:hint="eastAsia"/>
              </w:rPr>
              <w:t>（人民币元大写）</w:t>
            </w:r>
          </w:p>
          <w:p w:rsidR="006303F9" w:rsidRDefault="006303F9">
            <w:pPr>
              <w:tabs>
                <w:tab w:val="left" w:pos="5580"/>
              </w:tabs>
              <w:jc w:val="center"/>
              <w:rPr>
                <w:rFonts w:ascii="仿宋_GB2312" w:eastAsia="仿宋_GB2312" w:hAnsi="宋体"/>
              </w:rPr>
            </w:pPr>
          </w:p>
        </w:tc>
        <w:tc>
          <w:tcPr>
            <w:tcW w:w="1701" w:type="dxa"/>
            <w:vAlign w:val="center"/>
          </w:tcPr>
          <w:p w:rsidR="006303F9" w:rsidRDefault="006303F9">
            <w:pPr>
              <w:tabs>
                <w:tab w:val="left" w:pos="5580"/>
              </w:tabs>
              <w:jc w:val="center"/>
              <w:rPr>
                <w:rFonts w:ascii="仿宋_GB2312" w:eastAsia="仿宋_GB2312" w:hAnsi="宋体"/>
              </w:rPr>
            </w:pPr>
          </w:p>
        </w:tc>
        <w:tc>
          <w:tcPr>
            <w:tcW w:w="1984" w:type="dxa"/>
            <w:vAlign w:val="center"/>
          </w:tcPr>
          <w:p w:rsidR="006303F9" w:rsidRDefault="006303F9">
            <w:pPr>
              <w:tabs>
                <w:tab w:val="left" w:pos="5580"/>
              </w:tabs>
              <w:jc w:val="center"/>
              <w:rPr>
                <w:rFonts w:ascii="仿宋_GB2312" w:eastAsia="仿宋_GB2312" w:hAnsi="宋体"/>
              </w:rPr>
            </w:pPr>
          </w:p>
        </w:tc>
        <w:tc>
          <w:tcPr>
            <w:tcW w:w="2126" w:type="dxa"/>
            <w:vAlign w:val="center"/>
          </w:tcPr>
          <w:p w:rsidR="006303F9" w:rsidRDefault="00463052">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6303F9" w:rsidRDefault="006303F9">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36"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36"/>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b"/>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f"/>
              <w:jc w:val="center"/>
              <w:rPr>
                <w:rFonts w:ascii="仿宋_GB2312" w:eastAsia="仿宋_GB2312" w:hAnsi="宋体"/>
                <w:sz w:val="24"/>
                <w:szCs w:val="24"/>
              </w:rPr>
            </w:pPr>
          </w:p>
        </w:tc>
        <w:tc>
          <w:tcPr>
            <w:tcW w:w="1134" w:type="dxa"/>
            <w:vAlign w:val="center"/>
          </w:tcPr>
          <w:p w:rsidR="002325B0" w:rsidRDefault="002325B0" w:rsidP="00D6553E">
            <w:pPr>
              <w:pStyle w:val="af"/>
              <w:jc w:val="center"/>
              <w:rPr>
                <w:rFonts w:ascii="仿宋_GB2312" w:eastAsia="仿宋_GB2312" w:hAnsi="宋体"/>
                <w:sz w:val="24"/>
                <w:szCs w:val="24"/>
              </w:rPr>
            </w:pPr>
          </w:p>
        </w:tc>
        <w:tc>
          <w:tcPr>
            <w:tcW w:w="2126" w:type="dxa"/>
            <w:vAlign w:val="center"/>
          </w:tcPr>
          <w:p w:rsidR="002325B0" w:rsidRDefault="002325B0" w:rsidP="00D6553E">
            <w:pPr>
              <w:pStyle w:val="af"/>
              <w:rPr>
                <w:rFonts w:ascii="仿宋_GB2312" w:eastAsia="仿宋_GB2312" w:hAnsi="宋体"/>
                <w:sz w:val="24"/>
                <w:szCs w:val="24"/>
              </w:rPr>
            </w:pPr>
          </w:p>
        </w:tc>
        <w:tc>
          <w:tcPr>
            <w:tcW w:w="1418" w:type="dxa"/>
            <w:vAlign w:val="center"/>
          </w:tcPr>
          <w:p w:rsidR="002325B0" w:rsidRDefault="002325B0" w:rsidP="00D6553E">
            <w:pPr>
              <w:pStyle w:val="af"/>
              <w:rPr>
                <w:rFonts w:ascii="仿宋_GB2312" w:eastAsia="仿宋_GB2312" w:hAnsi="宋体"/>
                <w:sz w:val="24"/>
                <w:szCs w:val="24"/>
              </w:rPr>
            </w:pPr>
          </w:p>
        </w:tc>
        <w:tc>
          <w:tcPr>
            <w:tcW w:w="1843" w:type="dxa"/>
            <w:vAlign w:val="center"/>
          </w:tcPr>
          <w:p w:rsidR="002325B0" w:rsidRDefault="002325B0" w:rsidP="00D6553E">
            <w:pPr>
              <w:pStyle w:val="af"/>
              <w:rPr>
                <w:rFonts w:ascii="仿宋_GB2312" w:eastAsia="仿宋_GB2312" w:hAnsi="宋体"/>
                <w:sz w:val="24"/>
                <w:szCs w:val="24"/>
              </w:rPr>
            </w:pPr>
          </w:p>
        </w:tc>
        <w:tc>
          <w:tcPr>
            <w:tcW w:w="3383" w:type="dxa"/>
            <w:vAlign w:val="center"/>
          </w:tcPr>
          <w:p w:rsidR="002325B0" w:rsidRDefault="002325B0" w:rsidP="00D6553E">
            <w:pPr>
              <w:pStyle w:val="af"/>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b"/>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b"/>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b"/>
              <w:jc w:val="center"/>
              <w:rPr>
                <w:rFonts w:ascii="仿宋_GB2312" w:eastAsia="仿宋_GB2312" w:hAnsi="宋体"/>
                <w:sz w:val="24"/>
                <w:szCs w:val="24"/>
              </w:rPr>
            </w:pPr>
          </w:p>
        </w:tc>
        <w:tc>
          <w:tcPr>
            <w:tcW w:w="6644" w:type="dxa"/>
            <w:gridSpan w:val="3"/>
            <w:vAlign w:val="center"/>
          </w:tcPr>
          <w:p w:rsidR="002325B0" w:rsidRDefault="002325B0" w:rsidP="00D6553E">
            <w:pPr>
              <w:pStyle w:val="ab"/>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37" w:name="_Toc73427854"/>
      <w:r>
        <w:rPr>
          <w:rFonts w:ascii="仿宋_GB2312" w:eastAsia="仿宋_GB2312" w:hint="eastAsia"/>
          <w:b/>
        </w:rPr>
        <w:lastRenderedPageBreak/>
        <w:t>4．</w:t>
      </w:r>
      <w:bookmarkEnd w:id="137"/>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b"/>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f"/>
              <w:rPr>
                <w:rFonts w:ascii="仿宋_GB2312" w:eastAsia="仿宋_GB2312" w:hAnsi="宋体"/>
                <w:sz w:val="21"/>
                <w:szCs w:val="21"/>
              </w:rPr>
            </w:pPr>
          </w:p>
        </w:tc>
        <w:tc>
          <w:tcPr>
            <w:tcW w:w="1701" w:type="dxa"/>
            <w:vAlign w:val="center"/>
          </w:tcPr>
          <w:p w:rsidR="006303F9" w:rsidRDefault="006303F9">
            <w:pPr>
              <w:pStyle w:val="af"/>
              <w:jc w:val="center"/>
              <w:rPr>
                <w:rFonts w:ascii="仿宋_GB2312" w:eastAsia="仿宋_GB2312" w:hAnsi="宋体"/>
                <w:sz w:val="21"/>
                <w:szCs w:val="21"/>
              </w:rPr>
            </w:pPr>
          </w:p>
        </w:tc>
        <w:tc>
          <w:tcPr>
            <w:tcW w:w="992" w:type="dxa"/>
            <w:vAlign w:val="center"/>
          </w:tcPr>
          <w:p w:rsidR="006303F9" w:rsidRDefault="006303F9">
            <w:pPr>
              <w:pStyle w:val="af"/>
              <w:jc w:val="center"/>
              <w:rPr>
                <w:rFonts w:ascii="仿宋_GB2312" w:eastAsia="仿宋_GB2312" w:hAnsi="宋体"/>
                <w:sz w:val="21"/>
                <w:szCs w:val="21"/>
              </w:rPr>
            </w:pPr>
          </w:p>
        </w:tc>
        <w:tc>
          <w:tcPr>
            <w:tcW w:w="1418" w:type="dxa"/>
            <w:vAlign w:val="center"/>
          </w:tcPr>
          <w:p w:rsidR="006303F9" w:rsidRDefault="006303F9">
            <w:pPr>
              <w:pStyle w:val="af"/>
              <w:rPr>
                <w:rFonts w:ascii="仿宋_GB2312" w:eastAsia="仿宋_GB2312" w:hAnsi="宋体"/>
                <w:sz w:val="21"/>
                <w:szCs w:val="21"/>
              </w:rPr>
            </w:pPr>
          </w:p>
        </w:tc>
        <w:tc>
          <w:tcPr>
            <w:tcW w:w="1495" w:type="dxa"/>
            <w:vAlign w:val="center"/>
          </w:tcPr>
          <w:p w:rsidR="006303F9" w:rsidRDefault="006303F9">
            <w:pPr>
              <w:pStyle w:val="af"/>
              <w:rPr>
                <w:rFonts w:ascii="仿宋_GB2312" w:eastAsia="仿宋_GB2312" w:hAnsi="宋体"/>
                <w:sz w:val="21"/>
                <w:szCs w:val="21"/>
              </w:rPr>
            </w:pPr>
          </w:p>
        </w:tc>
        <w:tc>
          <w:tcPr>
            <w:tcW w:w="720" w:type="dxa"/>
            <w:vAlign w:val="center"/>
          </w:tcPr>
          <w:p w:rsidR="006303F9" w:rsidRDefault="006303F9">
            <w:pPr>
              <w:pStyle w:val="af"/>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38"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b"/>
        <w:spacing w:line="360" w:lineRule="auto"/>
        <w:rPr>
          <w:rFonts w:ascii="仿宋_GB2312" w:eastAsia="仿宋_GB2312" w:hAnsi="宋体"/>
          <w:sz w:val="24"/>
          <w:szCs w:val="24"/>
        </w:rPr>
      </w:pPr>
    </w:p>
    <w:p w:rsidR="006303F9" w:rsidRDefault="008D1BA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b"/>
        <w:spacing w:line="360" w:lineRule="auto"/>
        <w:rPr>
          <w:rFonts w:ascii="仿宋_GB2312" w:eastAsia="仿宋_GB2312" w:hAnsi="宋体"/>
          <w:sz w:val="24"/>
          <w:szCs w:val="24"/>
          <w:u w:val="single"/>
        </w:rPr>
      </w:pP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39" w:name="_Toc70044374"/>
      <w:bookmarkStart w:id="140" w:name="_Toc73427856"/>
      <w:bookmarkStart w:id="141" w:name="_Toc73427857"/>
      <w:bookmarkEnd w:id="138"/>
    </w:p>
    <w:p w:rsidR="006303F9" w:rsidRDefault="00500826">
      <w:pPr>
        <w:rPr>
          <w:rFonts w:ascii="仿宋_GB2312" w:eastAsia="仿宋_GB2312"/>
          <w:b/>
        </w:rPr>
      </w:pPr>
      <w:bookmarkStart w:id="142" w:name="_Toc73427858"/>
      <w:bookmarkEnd w:id="139"/>
      <w:bookmarkEnd w:id="140"/>
      <w:bookmarkEnd w:id="141"/>
      <w:r>
        <w:rPr>
          <w:rFonts w:ascii="仿宋_GB2312" w:eastAsia="仿宋_GB2312" w:hint="eastAsia"/>
          <w:b/>
        </w:rPr>
        <w:lastRenderedPageBreak/>
        <w:t>7.资格证明文件</w:t>
      </w:r>
      <w:bookmarkEnd w:id="142"/>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b"/>
        <w:spacing w:line="360" w:lineRule="auto"/>
        <w:rPr>
          <w:rFonts w:ascii="仿宋_GB2312" w:eastAsia="仿宋_GB2312" w:hAnsi="宋体"/>
          <w:sz w:val="24"/>
          <w:szCs w:val="24"/>
        </w:rPr>
      </w:pPr>
      <w:bookmarkStart w:id="143"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b"/>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4" w:name="_Toc73427861"/>
      <w:bookmarkEnd w:id="143"/>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b"/>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4"/>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45"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45"/>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b"/>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b"/>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b"/>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b"/>
        <w:spacing w:line="360" w:lineRule="auto"/>
        <w:jc w:val="center"/>
        <w:rPr>
          <w:rFonts w:ascii="仿宋_GB2312" w:eastAsia="仿宋_GB2312" w:hAnsi="宋体"/>
          <w:szCs w:val="21"/>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b"/>
        <w:tabs>
          <w:tab w:val="left" w:pos="5580"/>
        </w:tabs>
        <w:spacing w:line="360" w:lineRule="auto"/>
        <w:rPr>
          <w:rFonts w:ascii="仿宋_GB2312" w:eastAsia="仿宋_GB2312" w:hAnsi="宋体"/>
          <w:sz w:val="24"/>
          <w:szCs w:val="24"/>
        </w:rPr>
      </w:pPr>
    </w:p>
    <w:p w:rsidR="0055000D" w:rsidRDefault="0055000D" w:rsidP="0055000D">
      <w:pPr>
        <w:pStyle w:val="ab"/>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b"/>
        <w:tabs>
          <w:tab w:val="left" w:pos="5580"/>
        </w:tabs>
        <w:spacing w:line="360" w:lineRule="auto"/>
        <w:ind w:firstLineChars="200" w:firstLine="420"/>
        <w:rPr>
          <w:rFonts w:ascii="仿宋_GB2312" w:eastAsia="仿宋_GB2312" w:hAnsi="宋体"/>
          <w:szCs w:val="21"/>
        </w:rPr>
      </w:pP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b"/>
        <w:tabs>
          <w:tab w:val="left" w:pos="5580"/>
        </w:tabs>
        <w:spacing w:line="360" w:lineRule="auto"/>
        <w:ind w:left="1261" w:hanging="780"/>
        <w:rPr>
          <w:rFonts w:ascii="仿宋_GB2312" w:eastAsia="仿宋_GB2312" w:hAnsi="宋体"/>
          <w:sz w:val="24"/>
          <w:szCs w:val="24"/>
        </w:rPr>
      </w:pP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46"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46"/>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B535DE" w:rsidRPr="000C6804" w:rsidRDefault="00B535DE" w:rsidP="002B2FFD">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B535DE" w:rsidRPr="000C6804" w:rsidRDefault="009D5807" w:rsidP="006E0F9C">
            <w:pPr>
              <w:widowControl/>
              <w:spacing w:before="240"/>
              <w:rPr>
                <w:rFonts w:ascii="仿宋" w:eastAsia="仿宋" w:hAnsi="仿宋"/>
                <w:szCs w:val="24"/>
              </w:rPr>
            </w:pPr>
            <w:r>
              <w:rPr>
                <w:rFonts w:ascii="仿宋" w:eastAsia="仿宋" w:hAnsi="仿宋"/>
                <w:szCs w:val="24"/>
              </w:rPr>
              <w:t>1.</w:t>
            </w:r>
            <w:r w:rsidR="00B535DE" w:rsidRPr="006E0F9C">
              <w:rPr>
                <w:rFonts w:ascii="仿宋" w:eastAsia="仿宋" w:hAnsi="仿宋" w:hint="eastAsia"/>
                <w:szCs w:val="24"/>
                <w:highlight w:val="yellow"/>
              </w:rPr>
              <w:t>技术性能</w:t>
            </w:r>
            <w:r w:rsidR="006E0F9C">
              <w:rPr>
                <w:rFonts w:ascii="仿宋" w:eastAsia="仿宋" w:hAnsi="仿宋"/>
                <w:szCs w:val="24"/>
                <w:highlight w:val="yellow"/>
              </w:rPr>
              <w:t>40</w:t>
            </w:r>
            <w:r w:rsidR="003713CB" w:rsidRPr="006E0F9C">
              <w:rPr>
                <w:rFonts w:ascii="仿宋" w:eastAsia="仿宋" w:hAnsi="仿宋" w:hint="eastAsia"/>
                <w:szCs w:val="24"/>
                <w:highlight w:val="yellow"/>
              </w:rPr>
              <w:t>分</w:t>
            </w:r>
            <w:r w:rsidR="00B535DE" w:rsidRPr="000C6804">
              <w:rPr>
                <w:rFonts w:ascii="仿宋" w:eastAsia="仿宋" w:hAnsi="仿宋" w:hint="eastAsia"/>
                <w:szCs w:val="24"/>
              </w:rPr>
              <w:t>：投标文件对招标文件第</w:t>
            </w:r>
            <w:r w:rsidR="00ED4329" w:rsidRPr="000C6804">
              <w:rPr>
                <w:rFonts w:ascii="仿宋" w:eastAsia="仿宋" w:hAnsi="仿宋"/>
                <w:szCs w:val="24"/>
              </w:rPr>
              <w:t>六</w:t>
            </w:r>
            <w:r w:rsidR="00B535DE" w:rsidRPr="000C6804">
              <w:rPr>
                <w:rFonts w:ascii="仿宋" w:eastAsia="仿宋" w:hAnsi="仿宋" w:hint="eastAsia"/>
                <w:szCs w:val="24"/>
              </w:rPr>
              <w:t>章“货物需求一览表及技术需求”的响应程度；投标产品的配置、性能的优越性、可靠性；完全满足招标文件技术需求得</w:t>
            </w:r>
            <w:r w:rsidR="00E330B4">
              <w:rPr>
                <w:rFonts w:ascii="仿宋" w:eastAsia="仿宋" w:hAnsi="仿宋"/>
                <w:szCs w:val="24"/>
              </w:rPr>
              <w:t>30</w:t>
            </w:r>
            <w:r w:rsidR="00B535DE" w:rsidRPr="000C6804">
              <w:rPr>
                <w:rFonts w:ascii="仿宋" w:eastAsia="仿宋" w:hAnsi="仿宋" w:hint="eastAsia"/>
                <w:szCs w:val="24"/>
              </w:rPr>
              <w:t>分</w:t>
            </w:r>
            <w:r w:rsidR="006E0F9C">
              <w:rPr>
                <w:rFonts w:ascii="仿宋" w:eastAsia="仿宋" w:hAnsi="仿宋" w:hint="eastAsia"/>
                <w:szCs w:val="24"/>
              </w:rPr>
              <w:t>（基础分）</w:t>
            </w:r>
            <w:r w:rsidR="00B535DE" w:rsidRPr="000C6804">
              <w:rPr>
                <w:rFonts w:ascii="仿宋" w:eastAsia="仿宋" w:hAnsi="仿宋" w:hint="eastAsia"/>
                <w:szCs w:val="24"/>
              </w:rPr>
              <w:t>。</w:t>
            </w:r>
          </w:p>
          <w:p w:rsidR="00B535DE" w:rsidRPr="00C633CB" w:rsidRDefault="00F47AAD" w:rsidP="000007A1">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指标负偏离的投标无效。标</w:t>
            </w:r>
            <w:r w:rsidRPr="00C633CB">
              <w:rPr>
                <w:rFonts w:ascii="仿宋" w:eastAsia="仿宋" w:hAnsi="仿宋" w:cs="宋体" w:hint="eastAsia"/>
                <w:kern w:val="0"/>
                <w:szCs w:val="21"/>
              </w:rPr>
              <w:t>#</w:t>
            </w:r>
            <w:r w:rsidRPr="00C633CB">
              <w:rPr>
                <w:rFonts w:ascii="仿宋" w:eastAsia="仿宋" w:hAnsi="仿宋" w:hint="eastAsia"/>
                <w:szCs w:val="24"/>
              </w:rPr>
              <w:t>指标为重要指标，每有一项</w:t>
            </w:r>
            <w:r w:rsidRPr="00C633CB">
              <w:rPr>
                <w:rFonts w:ascii="仿宋" w:eastAsia="仿宋" w:hAnsi="仿宋" w:cs="宋体" w:hint="eastAsia"/>
                <w:kern w:val="0"/>
                <w:szCs w:val="21"/>
              </w:rPr>
              <w:t>#</w:t>
            </w:r>
            <w:r w:rsidRPr="00C633CB">
              <w:rPr>
                <w:rFonts w:ascii="仿宋" w:eastAsia="仿宋" w:hAnsi="仿宋" w:hint="eastAsia"/>
                <w:szCs w:val="24"/>
              </w:rPr>
              <w:t>指标负偏离扣</w:t>
            </w:r>
            <w:r w:rsidRPr="00C633CB">
              <w:rPr>
                <w:rFonts w:ascii="仿宋" w:eastAsia="仿宋" w:hAnsi="仿宋"/>
                <w:szCs w:val="24"/>
              </w:rPr>
              <w:t>2</w:t>
            </w:r>
            <w:r w:rsidRPr="00C633CB">
              <w:rPr>
                <w:rFonts w:ascii="仿宋" w:eastAsia="仿宋" w:hAnsi="仿宋" w:hint="eastAsia"/>
                <w:szCs w:val="24"/>
              </w:rPr>
              <w:t>分；其他指标为一般指标，每有一项一般指标负偏离扣</w:t>
            </w:r>
            <w:r w:rsidRPr="00C633CB">
              <w:rPr>
                <w:rFonts w:ascii="仿宋" w:eastAsia="仿宋" w:hAnsi="仿宋"/>
                <w:szCs w:val="24"/>
              </w:rPr>
              <w:t>1</w:t>
            </w:r>
            <w:r w:rsidRPr="00C633CB">
              <w:rPr>
                <w:rFonts w:ascii="仿宋" w:eastAsia="仿宋" w:hAnsi="仿宋" w:hint="eastAsia"/>
                <w:szCs w:val="24"/>
              </w:rPr>
              <w:t>分，扣完为止。</w:t>
            </w:r>
          </w:p>
          <w:p w:rsidR="00B535DE" w:rsidRPr="000C6804" w:rsidRDefault="00B535DE" w:rsidP="000007A1">
            <w:pPr>
              <w:widowControl/>
              <w:ind w:firstLine="420"/>
              <w:rPr>
                <w:rFonts w:ascii="仿宋" w:eastAsia="仿宋" w:hAnsi="仿宋"/>
                <w:szCs w:val="24"/>
              </w:rPr>
            </w:pPr>
            <w:r w:rsidRPr="000C6804">
              <w:rPr>
                <w:rFonts w:ascii="仿宋" w:eastAsia="仿宋" w:hAnsi="仿宋" w:hint="eastAsia"/>
                <w:szCs w:val="24"/>
              </w:rPr>
              <w:t>技术性能实质上优于招标</w:t>
            </w:r>
            <w:r w:rsidR="004E6147" w:rsidRPr="000C6804">
              <w:rPr>
                <w:rFonts w:ascii="仿宋" w:eastAsia="仿宋" w:hAnsi="仿宋" w:hint="eastAsia"/>
                <w:szCs w:val="24"/>
              </w:rPr>
              <w:t>文件要求</w:t>
            </w:r>
            <w:r w:rsidR="008A3E64">
              <w:rPr>
                <w:rFonts w:ascii="仿宋" w:eastAsia="仿宋" w:hAnsi="仿宋" w:hint="eastAsia"/>
                <w:szCs w:val="24"/>
              </w:rPr>
              <w:t>，每有一项正偏离，</w:t>
            </w:r>
            <w:r w:rsidR="004E6147" w:rsidRPr="000C6804">
              <w:rPr>
                <w:rFonts w:ascii="仿宋" w:eastAsia="仿宋" w:hAnsi="仿宋" w:hint="eastAsia"/>
                <w:szCs w:val="24"/>
              </w:rPr>
              <w:t>加</w:t>
            </w:r>
            <w:r w:rsidR="008A3E64">
              <w:rPr>
                <w:rFonts w:ascii="仿宋" w:eastAsia="仿宋" w:hAnsi="仿宋" w:hint="eastAsia"/>
                <w:szCs w:val="24"/>
              </w:rPr>
              <w:t>1</w:t>
            </w:r>
            <w:r w:rsidRPr="000C6804">
              <w:rPr>
                <w:rFonts w:ascii="仿宋" w:eastAsia="仿宋" w:hAnsi="仿宋" w:hint="eastAsia"/>
                <w:szCs w:val="24"/>
              </w:rPr>
              <w:t>分</w:t>
            </w:r>
            <w:r w:rsidR="008A3E64">
              <w:rPr>
                <w:rFonts w:ascii="仿宋" w:eastAsia="仿宋" w:hAnsi="仿宋" w:hint="eastAsia"/>
                <w:szCs w:val="24"/>
              </w:rPr>
              <w:t>，最高加</w:t>
            </w:r>
            <w:r w:rsidR="006E0F9C">
              <w:rPr>
                <w:rFonts w:ascii="仿宋" w:eastAsia="仿宋" w:hAnsi="仿宋"/>
                <w:szCs w:val="24"/>
              </w:rPr>
              <w:t>10</w:t>
            </w:r>
            <w:r w:rsidR="008A3E64">
              <w:rPr>
                <w:rFonts w:ascii="仿宋" w:eastAsia="仿宋" w:hAnsi="仿宋" w:hint="eastAsia"/>
                <w:szCs w:val="24"/>
              </w:rPr>
              <w:t>分</w:t>
            </w:r>
            <w:r w:rsidRPr="000C6804">
              <w:rPr>
                <w:rFonts w:ascii="仿宋" w:eastAsia="仿宋" w:hAnsi="仿宋" w:hint="eastAsia"/>
                <w:szCs w:val="24"/>
              </w:rPr>
              <w:t>。</w:t>
            </w:r>
          </w:p>
          <w:p w:rsidR="00E428D3" w:rsidRPr="000C6804" w:rsidRDefault="00E428D3" w:rsidP="000007A1">
            <w:pPr>
              <w:widowControl/>
              <w:ind w:firstLine="420"/>
              <w:rPr>
                <w:rFonts w:ascii="仿宋" w:eastAsia="仿宋" w:hAnsi="仿宋"/>
                <w:szCs w:val="24"/>
              </w:rPr>
            </w:pPr>
            <w:r w:rsidRPr="000C6804">
              <w:rPr>
                <w:rFonts w:ascii="仿宋" w:eastAsia="仿宋" w:hAnsi="仿宋"/>
                <w:szCs w:val="24"/>
              </w:rPr>
              <w:t>漏报技术条款视为负偏离</w:t>
            </w:r>
            <w:r w:rsidRPr="000C6804">
              <w:rPr>
                <w:rFonts w:ascii="仿宋" w:eastAsia="仿宋" w:hAnsi="仿宋" w:hint="eastAsia"/>
                <w:szCs w:val="24"/>
              </w:rPr>
              <w:t>。</w:t>
            </w:r>
          </w:p>
          <w:p w:rsidR="00B535DE" w:rsidRDefault="00B535DE" w:rsidP="002B2FFD">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w:t>
            </w:r>
            <w:r w:rsidRPr="000C6804">
              <w:rPr>
                <w:rFonts w:ascii="仿宋" w:eastAsia="仿宋" w:hAnsi="仿宋" w:hint="eastAsia"/>
                <w:szCs w:val="24"/>
              </w:rPr>
              <w:lastRenderedPageBreak/>
              <w:t>情况时，评标委员会有权不予以认可。</w:t>
            </w:r>
          </w:p>
          <w:p w:rsidR="008D5B47" w:rsidRDefault="008D5B47" w:rsidP="008D5B47">
            <w:pPr>
              <w:jc w:val="left"/>
              <w:rPr>
                <w:rFonts w:ascii="仿宋" w:eastAsia="仿宋" w:hAnsi="仿宋"/>
                <w:szCs w:val="24"/>
              </w:rPr>
            </w:pPr>
            <w:r>
              <w:rPr>
                <w:rFonts w:ascii="仿宋" w:eastAsia="仿宋" w:hAnsi="仿宋"/>
                <w:szCs w:val="24"/>
              </w:rPr>
              <w:t>2.</w:t>
            </w:r>
            <w:r w:rsidRPr="00AD28A4">
              <w:rPr>
                <w:rFonts w:ascii="仿宋" w:eastAsia="仿宋" w:hAnsi="仿宋"/>
                <w:szCs w:val="24"/>
              </w:rPr>
              <w:t>产品质量保障</w:t>
            </w:r>
            <w:r>
              <w:rPr>
                <w:rFonts w:ascii="仿宋" w:eastAsia="仿宋" w:hAnsi="仿宋"/>
                <w:szCs w:val="24"/>
              </w:rPr>
              <w:t>4</w:t>
            </w:r>
            <w:r w:rsidRPr="00AD28A4">
              <w:rPr>
                <w:rFonts w:ascii="仿宋" w:eastAsia="仿宋" w:hAnsi="仿宋" w:hint="eastAsia"/>
                <w:szCs w:val="24"/>
              </w:rPr>
              <w:t>分</w:t>
            </w:r>
          </w:p>
          <w:p w:rsidR="008D5B47" w:rsidRDefault="008D5B47" w:rsidP="002B2FFD">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sidR="00CE6A38">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2E44CB" w:rsidRDefault="006E0F9C" w:rsidP="00B40345">
            <w:pPr>
              <w:jc w:val="left"/>
              <w:rPr>
                <w:rFonts w:ascii="仿宋" w:eastAsia="仿宋" w:hAnsi="仿宋" w:cs="宋体"/>
                <w:kern w:val="0"/>
                <w:szCs w:val="24"/>
              </w:rPr>
            </w:pPr>
            <w:r>
              <w:rPr>
                <w:rFonts w:ascii="仿宋" w:eastAsia="仿宋" w:hAnsi="仿宋" w:cs="宋体"/>
                <w:kern w:val="0"/>
                <w:szCs w:val="24"/>
              </w:rPr>
              <w:t>2</w:t>
            </w:r>
            <w:r w:rsidR="009D5807">
              <w:rPr>
                <w:rFonts w:ascii="仿宋" w:eastAsia="仿宋" w:hAnsi="仿宋" w:cs="宋体" w:hint="eastAsia"/>
                <w:kern w:val="0"/>
                <w:szCs w:val="24"/>
              </w:rPr>
              <w:t>.</w:t>
            </w:r>
            <w:r w:rsidR="00AB1F58" w:rsidRPr="006E0F9C">
              <w:rPr>
                <w:rFonts w:ascii="仿宋_GB2312" w:eastAsia="仿宋_GB2312" w:hint="eastAsia"/>
                <w:highlight w:val="yellow"/>
              </w:rPr>
              <w:t>对本项目的理解及总体把握</w:t>
            </w:r>
            <w:r w:rsidR="008D5B47">
              <w:rPr>
                <w:rFonts w:ascii="仿宋_GB2312" w:eastAsia="仿宋_GB2312"/>
                <w:highlight w:val="yellow"/>
              </w:rPr>
              <w:t>6</w:t>
            </w:r>
            <w:r w:rsidR="002E44CB" w:rsidRPr="006E0F9C">
              <w:rPr>
                <w:rFonts w:ascii="仿宋" w:eastAsia="仿宋" w:hAnsi="仿宋" w:cs="宋体" w:hint="eastAsia"/>
                <w:kern w:val="0"/>
                <w:szCs w:val="24"/>
                <w:highlight w:val="yellow"/>
              </w:rPr>
              <w:t>分：</w:t>
            </w:r>
          </w:p>
          <w:p w:rsidR="00E330B4" w:rsidRPr="009D5807" w:rsidRDefault="009D5807" w:rsidP="00E330B4">
            <w:pPr>
              <w:jc w:val="left"/>
              <w:rPr>
                <w:rFonts w:ascii="仿宋_GB2312" w:eastAsia="仿宋_GB2312"/>
              </w:rPr>
            </w:pPr>
            <w:r>
              <w:rPr>
                <w:rFonts w:ascii="仿宋_GB2312" w:eastAsia="仿宋_GB2312" w:hint="eastAsia"/>
              </w:rPr>
              <w:t>对项目建设需求理解深刻，分析全面，</w:t>
            </w:r>
            <w:r w:rsidR="00AB1F58">
              <w:rPr>
                <w:rFonts w:ascii="仿宋_GB2312" w:eastAsia="仿宋_GB2312" w:hint="eastAsia"/>
              </w:rPr>
              <w:t>阐述本项目重点、难点及解决方案，提出合理化建议。符合用户实际情况，可操作性强，思路清晰</w:t>
            </w:r>
            <w:r w:rsidR="00E330B4">
              <w:rPr>
                <w:rFonts w:ascii="仿宋_GB2312" w:eastAsia="仿宋_GB2312" w:hint="eastAsia"/>
              </w:rPr>
              <w:t>。</w:t>
            </w:r>
            <w:r w:rsidR="00E330B4" w:rsidRPr="009D5807">
              <w:rPr>
                <w:rFonts w:ascii="仿宋_GB2312" w:eastAsia="仿宋_GB2312" w:hint="eastAsia"/>
              </w:rPr>
              <w:t>其中经评标委员会综合评价后：</w:t>
            </w:r>
          </w:p>
          <w:p w:rsidR="00E330B4" w:rsidRPr="009D5807" w:rsidRDefault="00E330B4" w:rsidP="00E330B4">
            <w:pPr>
              <w:jc w:val="left"/>
              <w:rPr>
                <w:rFonts w:ascii="仿宋_GB2312" w:eastAsia="仿宋_GB2312"/>
              </w:rPr>
            </w:pPr>
            <w:r w:rsidRPr="009D5807">
              <w:rPr>
                <w:rFonts w:ascii="仿宋_GB2312" w:eastAsia="仿宋_GB2312" w:hint="eastAsia"/>
              </w:rPr>
              <w:t>（1）排名第一档次的得</w:t>
            </w:r>
            <w:r w:rsidR="00D47F7B">
              <w:rPr>
                <w:rFonts w:ascii="仿宋_GB2312" w:eastAsia="仿宋_GB2312"/>
              </w:rPr>
              <w:t>6</w:t>
            </w:r>
            <w:r w:rsidRPr="009D5807">
              <w:rPr>
                <w:rFonts w:ascii="仿宋_GB2312" w:eastAsia="仿宋_GB2312" w:hint="eastAsia"/>
              </w:rPr>
              <w:t>分；</w:t>
            </w:r>
          </w:p>
          <w:p w:rsidR="00E330B4" w:rsidRPr="009D5807" w:rsidRDefault="00E330B4" w:rsidP="00E330B4">
            <w:pPr>
              <w:jc w:val="left"/>
              <w:rPr>
                <w:rFonts w:ascii="仿宋_GB2312" w:eastAsia="仿宋_GB2312"/>
              </w:rPr>
            </w:pPr>
            <w:r w:rsidRPr="009D5807">
              <w:rPr>
                <w:rFonts w:ascii="仿宋_GB2312" w:eastAsia="仿宋_GB2312" w:hint="eastAsia"/>
              </w:rPr>
              <w:t>（2）排名第二档次的得</w:t>
            </w:r>
            <w:r w:rsidR="00D47F7B">
              <w:rPr>
                <w:rFonts w:ascii="仿宋_GB2312" w:eastAsia="仿宋_GB2312"/>
              </w:rPr>
              <w:t>4</w:t>
            </w:r>
            <w:r w:rsidRPr="009D5807">
              <w:rPr>
                <w:rFonts w:ascii="仿宋_GB2312" w:eastAsia="仿宋_GB2312" w:hint="eastAsia"/>
              </w:rPr>
              <w:t>分；</w:t>
            </w:r>
          </w:p>
          <w:p w:rsidR="00E330B4" w:rsidRPr="009D5807" w:rsidRDefault="00E330B4" w:rsidP="00E330B4">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sidR="00BB42C6">
              <w:rPr>
                <w:rFonts w:ascii="仿宋_GB2312" w:eastAsia="仿宋_GB2312"/>
              </w:rPr>
              <w:t>2</w:t>
            </w:r>
            <w:r w:rsidRPr="009D5807">
              <w:rPr>
                <w:rFonts w:ascii="仿宋_GB2312" w:eastAsia="仿宋_GB2312" w:hint="eastAsia"/>
              </w:rPr>
              <w:t>分；</w:t>
            </w:r>
          </w:p>
          <w:p w:rsidR="00E330B4" w:rsidRPr="009D5807" w:rsidRDefault="00E330B4" w:rsidP="00E330B4">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2E44CB" w:rsidRDefault="00E330B4" w:rsidP="00E330B4">
            <w:pPr>
              <w:jc w:val="left"/>
              <w:rPr>
                <w:rFonts w:ascii="仿宋_GB2312" w:eastAsia="仿宋_GB2312"/>
              </w:rPr>
            </w:pPr>
            <w:r w:rsidRPr="009D5807">
              <w:rPr>
                <w:rFonts w:ascii="仿宋_GB2312" w:eastAsia="仿宋_GB2312" w:hint="eastAsia"/>
              </w:rPr>
              <w:t>注：投标人在同一档次评价中可并列排名。</w:t>
            </w:r>
          </w:p>
          <w:p w:rsidR="00AB1F58" w:rsidRPr="00B40345" w:rsidRDefault="00AB1F58" w:rsidP="009D5807">
            <w:pPr>
              <w:jc w:val="left"/>
              <w:rPr>
                <w:rFonts w:ascii="仿宋" w:eastAsia="仿宋" w:hAnsi="仿宋"/>
                <w:szCs w:val="24"/>
              </w:rPr>
            </w:pPr>
          </w:p>
        </w:tc>
        <w:tc>
          <w:tcPr>
            <w:tcW w:w="793" w:type="dxa"/>
            <w:vAlign w:val="center"/>
          </w:tcPr>
          <w:p w:rsidR="00B535DE" w:rsidRPr="000C6804" w:rsidRDefault="00AB1F58" w:rsidP="00AB1F58">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B535DE" w:rsidRPr="00B004FE" w:rsidRDefault="00B535DE" w:rsidP="00A53366">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w:t>
            </w:r>
            <w:r w:rsidR="008A3E64" w:rsidRPr="00B004FE">
              <w:rPr>
                <w:rFonts w:ascii="仿宋" w:eastAsia="仿宋" w:hAnsi="仿宋" w:hint="eastAsia"/>
                <w:color w:val="000000" w:themeColor="text1"/>
                <w:szCs w:val="24"/>
              </w:rPr>
              <w:t>施过的同类</w:t>
            </w:r>
            <w:r w:rsidR="00F822D0" w:rsidRPr="00B004FE">
              <w:rPr>
                <w:rFonts w:ascii="仿宋" w:eastAsia="仿宋" w:hAnsi="仿宋" w:hint="eastAsia"/>
                <w:color w:val="000000" w:themeColor="text1"/>
                <w:szCs w:val="24"/>
              </w:rPr>
              <w:t>项目</w:t>
            </w:r>
            <w:r w:rsidRPr="00B004FE">
              <w:rPr>
                <w:rFonts w:ascii="仿宋" w:eastAsia="仿宋" w:hAnsi="仿宋" w:hint="eastAsia"/>
                <w:color w:val="000000" w:themeColor="text1"/>
                <w:szCs w:val="24"/>
              </w:rPr>
              <w:t>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每提供</w:t>
            </w:r>
            <w:r w:rsidR="004009C9" w:rsidRPr="00B004FE">
              <w:rPr>
                <w:rFonts w:ascii="仿宋" w:eastAsia="仿宋" w:hAnsi="仿宋" w:hint="eastAsia"/>
                <w:color w:val="000000" w:themeColor="text1"/>
                <w:szCs w:val="24"/>
              </w:rPr>
              <w:t>一份合同复印件及对应的</w:t>
            </w:r>
            <w:r w:rsidR="004009C9" w:rsidRPr="00B004FE">
              <w:rPr>
                <w:rFonts w:ascii="仿宋" w:eastAsia="仿宋" w:hAnsi="仿宋"/>
                <w:color w:val="000000" w:themeColor="text1"/>
                <w:szCs w:val="24"/>
              </w:rPr>
              <w:t>发票复印件</w:t>
            </w:r>
            <w:r w:rsidR="004009C9" w:rsidRPr="00B004FE">
              <w:rPr>
                <w:rFonts w:ascii="仿宋" w:eastAsia="仿宋" w:hAnsi="仿宋" w:hint="eastAsia"/>
                <w:color w:val="000000" w:themeColor="text1"/>
                <w:szCs w:val="24"/>
              </w:rPr>
              <w:t>，算1</w:t>
            </w:r>
            <w:r w:rsidR="00A53366" w:rsidRPr="00B004FE">
              <w:rPr>
                <w:rFonts w:ascii="仿宋" w:eastAsia="仿宋" w:hAnsi="仿宋" w:hint="eastAsia"/>
                <w:color w:val="000000" w:themeColor="text1"/>
                <w:szCs w:val="24"/>
              </w:rPr>
              <w:t>个有效业绩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得1分，满分</w:t>
            </w:r>
            <w:r w:rsidR="00B93D5A"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A53366" w:rsidRPr="004009C9" w:rsidRDefault="00A53366" w:rsidP="00A53366">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B535DE" w:rsidRPr="000C6804" w:rsidRDefault="00B535DE" w:rsidP="00B93D5A">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sidR="00B93D5A">
              <w:rPr>
                <w:rFonts w:ascii="仿宋" w:eastAsia="仿宋" w:hAnsi="仿宋"/>
                <w:b/>
                <w:szCs w:val="24"/>
              </w:rPr>
              <w:t>3</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3334B0" w:rsidRDefault="00B535DE" w:rsidP="003334B0">
            <w:pPr>
              <w:spacing w:line="300" w:lineRule="auto"/>
              <w:jc w:val="left"/>
              <w:rPr>
                <w:rFonts w:ascii="仿宋" w:eastAsia="仿宋" w:hAnsi="仿宋"/>
                <w:szCs w:val="24"/>
              </w:rPr>
            </w:pPr>
            <w:r w:rsidRPr="000C6804">
              <w:rPr>
                <w:rFonts w:ascii="仿宋" w:eastAsia="仿宋" w:hAnsi="仿宋" w:hint="eastAsia"/>
                <w:szCs w:val="24"/>
              </w:rPr>
              <w:t>1</w:t>
            </w:r>
            <w:r w:rsidR="005C0901">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3334B0" w:rsidRDefault="003334B0" w:rsidP="003334B0">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w:t>
            </w:r>
            <w:r w:rsidR="00B004FE">
              <w:rPr>
                <w:rFonts w:ascii="仿宋" w:eastAsia="仿宋" w:hAnsi="仿宋" w:hint="eastAsia"/>
                <w:szCs w:val="24"/>
              </w:rPr>
              <w:t>完全满足</w:t>
            </w:r>
            <w:r>
              <w:rPr>
                <w:rFonts w:ascii="仿宋" w:eastAsia="仿宋" w:hAnsi="仿宋" w:hint="eastAsia"/>
                <w:szCs w:val="24"/>
              </w:rPr>
              <w:t>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3334B0" w:rsidRDefault="003334B0" w:rsidP="003334B0">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B535DE" w:rsidRPr="000C6804" w:rsidRDefault="00B004FE" w:rsidP="003334B0">
            <w:pPr>
              <w:spacing w:line="300" w:lineRule="auto"/>
              <w:jc w:val="left"/>
              <w:rPr>
                <w:rFonts w:ascii="仿宋" w:eastAsia="仿宋" w:hAnsi="仿宋"/>
                <w:szCs w:val="24"/>
              </w:rPr>
            </w:pPr>
            <w:r>
              <w:rPr>
                <w:rFonts w:ascii="仿宋" w:eastAsia="仿宋" w:hAnsi="仿宋" w:hint="eastAsia"/>
                <w:szCs w:val="24"/>
              </w:rPr>
              <w:t>过于</w:t>
            </w:r>
            <w:r w:rsidR="003334B0">
              <w:rPr>
                <w:rFonts w:ascii="仿宋" w:eastAsia="仿宋" w:hAnsi="仿宋"/>
                <w:szCs w:val="24"/>
              </w:rPr>
              <w:t>简单</w:t>
            </w:r>
            <w:r w:rsidR="003334B0">
              <w:rPr>
                <w:rFonts w:ascii="仿宋" w:eastAsia="仿宋" w:hAnsi="仿宋" w:hint="eastAsia"/>
                <w:szCs w:val="24"/>
              </w:rPr>
              <w:t>，</w:t>
            </w:r>
            <w:r w:rsidR="003334B0">
              <w:rPr>
                <w:rFonts w:ascii="仿宋" w:eastAsia="仿宋" w:hAnsi="仿宋"/>
                <w:szCs w:val="24"/>
              </w:rPr>
              <w:t>缺乏针对性</w:t>
            </w:r>
            <w:r w:rsidR="003334B0">
              <w:rPr>
                <w:rFonts w:ascii="仿宋" w:eastAsia="仿宋" w:hAnsi="仿宋" w:hint="eastAsia"/>
                <w:szCs w:val="24"/>
              </w:rPr>
              <w:t>及</w:t>
            </w:r>
            <w:r w:rsidR="003334B0">
              <w:rPr>
                <w:rFonts w:ascii="仿宋" w:eastAsia="仿宋" w:hAnsi="仿宋"/>
                <w:szCs w:val="24"/>
              </w:rPr>
              <w:t>可行性</w:t>
            </w:r>
            <w:r w:rsidR="003334B0">
              <w:rPr>
                <w:rFonts w:ascii="仿宋" w:eastAsia="仿宋" w:hAnsi="仿宋" w:hint="eastAsia"/>
                <w:szCs w:val="24"/>
              </w:rPr>
              <w:t>，不能满足招标文件要求，</w:t>
            </w:r>
            <w:r w:rsidR="003334B0">
              <w:rPr>
                <w:rFonts w:ascii="仿宋" w:eastAsia="仿宋" w:hAnsi="仿宋"/>
                <w:szCs w:val="24"/>
              </w:rPr>
              <w:t>得</w:t>
            </w:r>
            <w:r w:rsidR="006C05EF">
              <w:rPr>
                <w:rFonts w:ascii="仿宋" w:eastAsia="仿宋" w:hAnsi="仿宋"/>
                <w:szCs w:val="24"/>
              </w:rPr>
              <w:t>0</w:t>
            </w:r>
            <w:r w:rsidR="003334B0">
              <w:rPr>
                <w:rFonts w:ascii="仿宋" w:eastAsia="仿宋" w:hAnsi="仿宋"/>
                <w:szCs w:val="24"/>
              </w:rPr>
              <w:t>分</w:t>
            </w:r>
            <w:r w:rsidR="003334B0">
              <w:rPr>
                <w:rFonts w:ascii="仿宋" w:eastAsia="仿宋" w:hAnsi="仿宋" w:hint="eastAsia"/>
                <w:szCs w:val="24"/>
              </w:rPr>
              <w:t>。</w:t>
            </w:r>
          </w:p>
          <w:p w:rsidR="009850A0" w:rsidRDefault="00B535DE" w:rsidP="002B2FFD">
            <w:pPr>
              <w:spacing w:line="300" w:lineRule="auto"/>
              <w:jc w:val="left"/>
              <w:rPr>
                <w:rFonts w:ascii="仿宋" w:eastAsia="仿宋" w:hAnsi="仿宋"/>
                <w:szCs w:val="24"/>
              </w:rPr>
            </w:pPr>
            <w:r w:rsidRPr="000C6804">
              <w:rPr>
                <w:rFonts w:ascii="仿宋" w:eastAsia="仿宋" w:hAnsi="仿宋" w:hint="eastAsia"/>
                <w:szCs w:val="24"/>
              </w:rPr>
              <w:t>2</w:t>
            </w:r>
            <w:r w:rsidR="005C0901">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售后服务方案</w:t>
            </w:r>
            <w:r>
              <w:rPr>
                <w:rFonts w:ascii="仿宋" w:eastAsia="仿宋" w:hAnsi="仿宋" w:hint="eastAsia"/>
                <w:szCs w:val="24"/>
              </w:rPr>
              <w:t>具体</w:t>
            </w:r>
            <w:r w:rsidR="009850A0">
              <w:rPr>
                <w:rFonts w:ascii="仿宋" w:eastAsia="仿宋" w:hAnsi="仿宋" w:hint="eastAsia"/>
                <w:szCs w:val="24"/>
              </w:rPr>
              <w:t>完善、响应时间迅速、培训</w:t>
            </w:r>
            <w:r w:rsidR="0012538B">
              <w:rPr>
                <w:rFonts w:ascii="仿宋" w:eastAsia="仿宋" w:hAnsi="仿宋" w:hint="eastAsia"/>
                <w:szCs w:val="24"/>
              </w:rPr>
              <w:t>方案</w:t>
            </w:r>
            <w:r w:rsidR="009850A0">
              <w:rPr>
                <w:rFonts w:ascii="仿宋" w:eastAsia="仿宋" w:hAnsi="仿宋" w:hint="eastAsia"/>
                <w:szCs w:val="24"/>
              </w:rPr>
              <w:t>合理</w:t>
            </w:r>
            <w:r w:rsidR="0012538B">
              <w:rPr>
                <w:rFonts w:ascii="仿宋" w:eastAsia="仿宋" w:hAnsi="仿宋" w:hint="eastAsia"/>
                <w:szCs w:val="24"/>
              </w:rPr>
              <w:t>可行</w:t>
            </w:r>
            <w:r w:rsidR="009850A0">
              <w:rPr>
                <w:rFonts w:ascii="仿宋" w:eastAsia="仿宋" w:hAnsi="仿宋" w:hint="eastAsia"/>
                <w:szCs w:val="24"/>
              </w:rPr>
              <w:t>、针对性强，</w:t>
            </w:r>
            <w:r w:rsidR="00B535DE" w:rsidRPr="000C6804">
              <w:rPr>
                <w:rFonts w:ascii="仿宋" w:eastAsia="仿宋" w:hAnsi="仿宋" w:hint="eastAsia"/>
                <w:szCs w:val="24"/>
              </w:rPr>
              <w:t>得8分；</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w:t>
            </w:r>
            <w:r w:rsidR="009C6E35">
              <w:rPr>
                <w:rFonts w:ascii="仿宋" w:eastAsia="仿宋" w:hAnsi="仿宋" w:hint="eastAsia"/>
                <w:szCs w:val="24"/>
              </w:rPr>
              <w:t>方案</w:t>
            </w:r>
            <w:r>
              <w:rPr>
                <w:rFonts w:ascii="仿宋" w:eastAsia="仿宋" w:hAnsi="仿宋" w:hint="eastAsia"/>
                <w:szCs w:val="24"/>
              </w:rPr>
              <w:t>不够具体</w:t>
            </w:r>
            <w:r w:rsidR="009850A0">
              <w:rPr>
                <w:rFonts w:ascii="仿宋" w:eastAsia="仿宋" w:hAnsi="仿宋" w:hint="eastAsia"/>
                <w:szCs w:val="24"/>
              </w:rPr>
              <w:t>完善、响应时间较迅速、培训</w:t>
            </w:r>
            <w:r w:rsidR="0012538B">
              <w:rPr>
                <w:rFonts w:ascii="仿宋" w:eastAsia="仿宋" w:hAnsi="仿宋" w:hint="eastAsia"/>
                <w:szCs w:val="24"/>
              </w:rPr>
              <w:t>方案较合理</w:t>
            </w:r>
            <w:r w:rsidR="009850A0">
              <w:rPr>
                <w:rFonts w:ascii="仿宋" w:eastAsia="仿宋" w:hAnsi="仿宋" w:hint="eastAsia"/>
                <w:szCs w:val="24"/>
              </w:rPr>
              <w:t>，</w:t>
            </w:r>
            <w:r w:rsidR="009850A0" w:rsidRPr="000C6804">
              <w:rPr>
                <w:rFonts w:ascii="仿宋" w:eastAsia="仿宋" w:hAnsi="仿宋" w:hint="eastAsia"/>
                <w:szCs w:val="24"/>
              </w:rPr>
              <w:t>得</w:t>
            </w:r>
            <w:r>
              <w:rPr>
                <w:rFonts w:ascii="仿宋" w:eastAsia="仿宋" w:hAnsi="仿宋"/>
                <w:szCs w:val="24"/>
              </w:rPr>
              <w:t>5</w:t>
            </w:r>
            <w:r w:rsidR="009850A0" w:rsidRPr="000C6804">
              <w:rPr>
                <w:rFonts w:ascii="仿宋" w:eastAsia="仿宋" w:hAnsi="仿宋" w:hint="eastAsia"/>
                <w:szCs w:val="24"/>
              </w:rPr>
              <w:t>分；</w:t>
            </w:r>
          </w:p>
          <w:p w:rsidR="00B535DE" w:rsidRDefault="006E35A9" w:rsidP="002B2FFD">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w:t>
            </w:r>
            <w:r w:rsidR="009C6E35">
              <w:rPr>
                <w:rFonts w:ascii="仿宋" w:eastAsia="仿宋" w:hAnsi="仿宋" w:hint="eastAsia"/>
                <w:szCs w:val="24"/>
              </w:rPr>
              <w:t>售后服务方案不</w:t>
            </w:r>
            <w:r>
              <w:rPr>
                <w:rFonts w:ascii="仿宋" w:eastAsia="仿宋" w:hAnsi="仿宋" w:hint="eastAsia"/>
                <w:szCs w:val="24"/>
              </w:rPr>
              <w:t>够</w:t>
            </w:r>
            <w:r w:rsidR="009C6E35">
              <w:rPr>
                <w:rFonts w:ascii="仿宋" w:eastAsia="仿宋" w:hAnsi="仿宋" w:hint="eastAsia"/>
                <w:szCs w:val="24"/>
              </w:rPr>
              <w:t>完善、响应时间长、培训不合理，</w:t>
            </w:r>
            <w:r w:rsidR="009C6E35" w:rsidRPr="000C6804">
              <w:rPr>
                <w:rFonts w:ascii="仿宋" w:eastAsia="仿宋" w:hAnsi="仿宋" w:hint="eastAsia"/>
                <w:szCs w:val="24"/>
              </w:rPr>
              <w:t>得</w:t>
            </w:r>
            <w:r w:rsidR="00B479C3">
              <w:rPr>
                <w:rFonts w:ascii="仿宋" w:eastAsia="仿宋" w:hAnsi="仿宋"/>
                <w:szCs w:val="24"/>
              </w:rPr>
              <w:t>1</w:t>
            </w:r>
            <w:r w:rsidR="009C6E35" w:rsidRPr="000C6804">
              <w:rPr>
                <w:rFonts w:ascii="仿宋" w:eastAsia="仿宋" w:hAnsi="仿宋" w:hint="eastAsia"/>
                <w:szCs w:val="24"/>
              </w:rPr>
              <w:t>分；</w:t>
            </w:r>
          </w:p>
          <w:p w:rsidR="00B479C3" w:rsidRPr="000C6804" w:rsidRDefault="00B479C3" w:rsidP="002B2FFD">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B535DE" w:rsidRPr="000C6804" w:rsidRDefault="00AB1F58" w:rsidP="002B2FFD">
            <w:pPr>
              <w:spacing w:line="300" w:lineRule="auto"/>
              <w:jc w:val="left"/>
              <w:rPr>
                <w:rFonts w:ascii="仿宋" w:eastAsia="仿宋" w:hAnsi="仿宋"/>
                <w:szCs w:val="24"/>
              </w:rPr>
            </w:pPr>
            <w:r>
              <w:rPr>
                <w:rFonts w:ascii="仿宋" w:eastAsia="仿宋" w:hAnsi="仿宋" w:hint="eastAsia"/>
                <w:szCs w:val="24"/>
              </w:rPr>
              <w:t>3</w:t>
            </w:r>
            <w:r w:rsidR="005C0901">
              <w:rPr>
                <w:rFonts w:ascii="仿宋" w:eastAsia="仿宋" w:hAnsi="仿宋" w:hint="eastAsia"/>
                <w:szCs w:val="24"/>
              </w:rPr>
              <w:t>.</w:t>
            </w:r>
            <w:r w:rsidR="00B535DE" w:rsidRPr="006E0F9C">
              <w:rPr>
                <w:rFonts w:ascii="仿宋" w:eastAsia="仿宋" w:hAnsi="仿宋" w:hint="eastAsia"/>
                <w:szCs w:val="24"/>
                <w:highlight w:val="yellow"/>
              </w:rPr>
              <w:t>投标文件2分</w:t>
            </w:r>
            <w:r w:rsidR="00B535DE" w:rsidRPr="000C6804">
              <w:rPr>
                <w:rFonts w:ascii="仿宋" w:eastAsia="仿宋" w:hAnsi="仿宋" w:hint="eastAsia"/>
                <w:szCs w:val="24"/>
              </w:rPr>
              <w:t>：文件装订牢固、</w:t>
            </w:r>
            <w:r w:rsidR="006E0F9C">
              <w:rPr>
                <w:rFonts w:ascii="仿宋" w:eastAsia="仿宋" w:hAnsi="仿宋" w:hint="eastAsia"/>
                <w:szCs w:val="24"/>
              </w:rPr>
              <w:t>正反面打印</w:t>
            </w:r>
            <w:r w:rsidR="006E0F9C">
              <w:rPr>
                <w:rFonts w:ascii="仿宋" w:eastAsia="仿宋" w:hAnsi="仿宋"/>
                <w:szCs w:val="24"/>
              </w:rPr>
              <w:t>、</w:t>
            </w:r>
            <w:r w:rsidR="00B535DE"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B535DE" w:rsidRPr="000C6804" w:rsidRDefault="00AB1F58" w:rsidP="002B2FFD">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bookmarkStart w:id="147" w:name="_GoBack"/>
      <w:bookmarkEnd w:id="147"/>
    </w:p>
    <w:p w:rsidR="006303F9" w:rsidRDefault="00500826">
      <w:pPr>
        <w:pStyle w:val="ab"/>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b"/>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b"/>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b"/>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b"/>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b"/>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303F9" w:rsidRDefault="006303F9">
      <w:pPr>
        <w:snapToGrid w:val="0"/>
        <w:rPr>
          <w:rFonts w:ascii="仿宋_GB2312" w:eastAsia="仿宋_GB2312"/>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lastRenderedPageBreak/>
        <w:t>残疾人福利性单位声明函</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b"/>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b"/>
        <w:spacing w:line="360" w:lineRule="auto"/>
        <w:ind w:firstLineChars="200" w:firstLine="480"/>
        <w:rPr>
          <w:rFonts w:ascii="仿宋_GB2312" w:eastAsia="仿宋_GB2312" w:hAnsi="宋体"/>
          <w:sz w:val="24"/>
          <w:szCs w:val="24"/>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b"/>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b"/>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b"/>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BF7" w:rsidRDefault="00547BF7">
      <w:pPr>
        <w:spacing w:line="240" w:lineRule="auto"/>
      </w:pPr>
      <w:r>
        <w:separator/>
      </w:r>
    </w:p>
  </w:endnote>
  <w:endnote w:type="continuationSeparator" w:id="0">
    <w:p w:rsidR="00547BF7" w:rsidRDefault="00547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C6" w:rsidRDefault="00BB42C6">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B42C6" w:rsidRDefault="00BB42C6">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C6" w:rsidRDefault="00BB42C6">
    <w:pPr>
      <w:pStyle w:val="af1"/>
      <w:jc w:val="center"/>
    </w:pPr>
    <w:r>
      <w:rPr>
        <w:rStyle w:val="af6"/>
      </w:rPr>
      <w:fldChar w:fldCharType="begin"/>
    </w:r>
    <w:r>
      <w:rPr>
        <w:rStyle w:val="af6"/>
      </w:rPr>
      <w:instrText xml:space="preserve"> PAGE </w:instrText>
    </w:r>
    <w:r>
      <w:rPr>
        <w:rStyle w:val="af6"/>
      </w:rPr>
      <w:fldChar w:fldCharType="separate"/>
    </w:r>
    <w:r w:rsidR="00AF736F">
      <w:rPr>
        <w:rStyle w:val="af6"/>
        <w:noProof/>
      </w:rPr>
      <w:t>3</w:t>
    </w:r>
    <w:r>
      <w:rPr>
        <w:rStyle w:val="af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C6" w:rsidRDefault="00BB42C6">
    <w:pPr>
      <w:pStyle w:val="af1"/>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C6" w:rsidRDefault="00BB42C6">
    <w:pPr>
      <w:pStyle w:val="af1"/>
      <w:framePr w:wrap="around" w:vAnchor="text" w:hAnchor="margin" w:xAlign="center" w:y="1"/>
      <w:rPr>
        <w:rStyle w:val="af6"/>
      </w:rPr>
    </w:pPr>
    <w:r>
      <w:fldChar w:fldCharType="begin"/>
    </w:r>
    <w:r>
      <w:rPr>
        <w:rStyle w:val="af6"/>
      </w:rPr>
      <w:instrText xml:space="preserve">PAGE  </w:instrText>
    </w:r>
    <w:r>
      <w:fldChar w:fldCharType="end"/>
    </w:r>
  </w:p>
  <w:p w:rsidR="00BB42C6" w:rsidRDefault="00BB42C6">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C6" w:rsidRDefault="00BB42C6">
    <w:pPr>
      <w:pStyle w:val="af1"/>
      <w:framePr w:wrap="around" w:vAnchor="text" w:hAnchor="margin" w:xAlign="center" w:y="1"/>
      <w:rPr>
        <w:rStyle w:val="af6"/>
      </w:rPr>
    </w:pPr>
    <w:r>
      <w:fldChar w:fldCharType="begin"/>
    </w:r>
    <w:r>
      <w:rPr>
        <w:rStyle w:val="af6"/>
      </w:rPr>
      <w:instrText xml:space="preserve">PAGE  </w:instrText>
    </w:r>
    <w:r>
      <w:fldChar w:fldCharType="separate"/>
    </w:r>
    <w:r w:rsidR="00AF736F">
      <w:rPr>
        <w:rStyle w:val="af6"/>
        <w:noProof/>
      </w:rPr>
      <w:t>60</w:t>
    </w:r>
    <w:r>
      <w:fldChar w:fldCharType="end"/>
    </w:r>
  </w:p>
  <w:p w:rsidR="00BB42C6" w:rsidRDefault="00BB42C6">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C6" w:rsidRDefault="00BB42C6">
    <w:pPr>
      <w:pStyle w:val="af1"/>
      <w:jc w:val="center"/>
    </w:pPr>
    <w:r>
      <w:fldChar w:fldCharType="begin"/>
    </w:r>
    <w:r>
      <w:rPr>
        <w:rStyle w:val="af6"/>
      </w:rPr>
      <w:instrText xml:space="preserve"> PAGE </w:instrText>
    </w:r>
    <w:r>
      <w:fldChar w:fldCharType="separate"/>
    </w:r>
    <w:r w:rsidR="00AF736F">
      <w:rPr>
        <w:rStyle w:val="af6"/>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BF7" w:rsidRDefault="00547BF7">
      <w:pPr>
        <w:spacing w:line="240" w:lineRule="auto"/>
      </w:pPr>
      <w:r>
        <w:separator/>
      </w:r>
    </w:p>
  </w:footnote>
  <w:footnote w:type="continuationSeparator" w:id="0">
    <w:p w:rsidR="00547BF7" w:rsidRDefault="00547B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C6" w:rsidRDefault="00BB42C6">
    <w:pPr>
      <w:pStyle w:val="af3"/>
      <w:jc w:val="left"/>
      <w:rPr>
        <w:rFonts w:ascii="宋体"/>
      </w:rPr>
    </w:pPr>
    <w:r>
      <w:rPr>
        <w:rFonts w:ascii="宋体" w:hint="eastAsia"/>
      </w:rPr>
      <w:t xml:space="preserve">北京大学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C6" w:rsidRDefault="00BB42C6">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15:restartNumberingAfterBreak="0">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4"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5"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6"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7"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8" w15:restartNumberingAfterBreak="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1"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2"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3" w15:restartNumberingAfterBreak="0">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7"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8"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9"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0"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1"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4" w15:restartNumberingAfterBreak="0">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6"/>
  </w:num>
  <w:num w:numId="2">
    <w:abstractNumId w:val="20"/>
  </w:num>
  <w:num w:numId="3">
    <w:abstractNumId w:val="11"/>
  </w:num>
  <w:num w:numId="4">
    <w:abstractNumId w:val="5"/>
  </w:num>
  <w:num w:numId="5">
    <w:abstractNumId w:val="21"/>
  </w:num>
  <w:num w:numId="6">
    <w:abstractNumId w:val="23"/>
  </w:num>
  <w:num w:numId="7">
    <w:abstractNumId w:val="19"/>
  </w:num>
  <w:num w:numId="8">
    <w:abstractNumId w:val="18"/>
  </w:num>
  <w:num w:numId="9">
    <w:abstractNumId w:val="17"/>
  </w:num>
  <w:num w:numId="10">
    <w:abstractNumId w:val="4"/>
  </w:num>
  <w:num w:numId="11">
    <w:abstractNumId w:val="7"/>
  </w:num>
  <w:num w:numId="12">
    <w:abstractNumId w:val="25"/>
  </w:num>
  <w:num w:numId="13">
    <w:abstractNumId w:val="10"/>
  </w:num>
  <w:num w:numId="14">
    <w:abstractNumId w:val="12"/>
  </w:num>
  <w:num w:numId="15">
    <w:abstractNumId w:val="3"/>
  </w:num>
  <w:num w:numId="16">
    <w:abstractNumId w:val="22"/>
  </w:num>
  <w:num w:numId="17">
    <w:abstractNumId w:val="15"/>
  </w:num>
  <w:num w:numId="18">
    <w:abstractNumId w:val="6"/>
  </w:num>
  <w:num w:numId="19">
    <w:abstractNumId w:val="1"/>
  </w:num>
  <w:num w:numId="20">
    <w:abstractNumId w:val="24"/>
  </w:num>
  <w:num w:numId="21">
    <w:abstractNumId w:val="9"/>
  </w:num>
  <w:num w:numId="22">
    <w:abstractNumId w:val="2"/>
  </w:num>
  <w:num w:numId="23">
    <w:abstractNumId w:val="13"/>
  </w:num>
  <w:num w:numId="24">
    <w:abstractNumId w:val="8"/>
  </w:num>
  <w:num w:numId="2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30CA"/>
    <w:rsid w:val="000007A1"/>
    <w:rsid w:val="00000A72"/>
    <w:rsid w:val="00001124"/>
    <w:rsid w:val="00001768"/>
    <w:rsid w:val="00001CD5"/>
    <w:rsid w:val="00001F9D"/>
    <w:rsid w:val="00003E0F"/>
    <w:rsid w:val="0000660D"/>
    <w:rsid w:val="00006848"/>
    <w:rsid w:val="00006EF0"/>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65B"/>
    <w:rsid w:val="000411FF"/>
    <w:rsid w:val="000421EF"/>
    <w:rsid w:val="00043E57"/>
    <w:rsid w:val="0004424A"/>
    <w:rsid w:val="00044356"/>
    <w:rsid w:val="00044D5E"/>
    <w:rsid w:val="00046EB8"/>
    <w:rsid w:val="00052063"/>
    <w:rsid w:val="0005241C"/>
    <w:rsid w:val="0005301F"/>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59D6"/>
    <w:rsid w:val="00095DAE"/>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70B60"/>
    <w:rsid w:val="001711DD"/>
    <w:rsid w:val="00172539"/>
    <w:rsid w:val="00172E0D"/>
    <w:rsid w:val="00172F78"/>
    <w:rsid w:val="001738D0"/>
    <w:rsid w:val="00173E2A"/>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967"/>
    <w:rsid w:val="00195A30"/>
    <w:rsid w:val="00195C27"/>
    <w:rsid w:val="00195CF7"/>
    <w:rsid w:val="00196EA7"/>
    <w:rsid w:val="00197E96"/>
    <w:rsid w:val="001A0887"/>
    <w:rsid w:val="001A0E40"/>
    <w:rsid w:val="001A1F0B"/>
    <w:rsid w:val="001A2130"/>
    <w:rsid w:val="001A452C"/>
    <w:rsid w:val="001A46DD"/>
    <w:rsid w:val="001A4B74"/>
    <w:rsid w:val="001A4C0C"/>
    <w:rsid w:val="001A5E24"/>
    <w:rsid w:val="001A7DE0"/>
    <w:rsid w:val="001B09F0"/>
    <w:rsid w:val="001B1F69"/>
    <w:rsid w:val="001B3664"/>
    <w:rsid w:val="001B39AA"/>
    <w:rsid w:val="001B4C13"/>
    <w:rsid w:val="001B5186"/>
    <w:rsid w:val="001B7D76"/>
    <w:rsid w:val="001C0C6A"/>
    <w:rsid w:val="001C141A"/>
    <w:rsid w:val="001C1485"/>
    <w:rsid w:val="001C3AD9"/>
    <w:rsid w:val="001C41EF"/>
    <w:rsid w:val="001C50DE"/>
    <w:rsid w:val="001C59B2"/>
    <w:rsid w:val="001C7080"/>
    <w:rsid w:val="001C79FF"/>
    <w:rsid w:val="001D0943"/>
    <w:rsid w:val="001D1326"/>
    <w:rsid w:val="001D1686"/>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295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30453"/>
    <w:rsid w:val="00331351"/>
    <w:rsid w:val="00331E6B"/>
    <w:rsid w:val="0033286C"/>
    <w:rsid w:val="00332876"/>
    <w:rsid w:val="003334B0"/>
    <w:rsid w:val="003337FF"/>
    <w:rsid w:val="003353F0"/>
    <w:rsid w:val="00335C74"/>
    <w:rsid w:val="00340873"/>
    <w:rsid w:val="003417DA"/>
    <w:rsid w:val="00341B28"/>
    <w:rsid w:val="00342EF7"/>
    <w:rsid w:val="003451A6"/>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29A"/>
    <w:rsid w:val="00441AAF"/>
    <w:rsid w:val="00444BEC"/>
    <w:rsid w:val="00446476"/>
    <w:rsid w:val="00447C7B"/>
    <w:rsid w:val="004511BF"/>
    <w:rsid w:val="00452CD4"/>
    <w:rsid w:val="004535D3"/>
    <w:rsid w:val="00453DF1"/>
    <w:rsid w:val="00454700"/>
    <w:rsid w:val="0045499C"/>
    <w:rsid w:val="00454F92"/>
    <w:rsid w:val="004573B7"/>
    <w:rsid w:val="00461543"/>
    <w:rsid w:val="00463052"/>
    <w:rsid w:val="0046403D"/>
    <w:rsid w:val="00465D44"/>
    <w:rsid w:val="00465F8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BBD"/>
    <w:rsid w:val="00532C1C"/>
    <w:rsid w:val="00532E0C"/>
    <w:rsid w:val="00533AA7"/>
    <w:rsid w:val="005343B7"/>
    <w:rsid w:val="00536A43"/>
    <w:rsid w:val="00537DE1"/>
    <w:rsid w:val="00542DBB"/>
    <w:rsid w:val="00544187"/>
    <w:rsid w:val="00545F96"/>
    <w:rsid w:val="0054619F"/>
    <w:rsid w:val="00547670"/>
    <w:rsid w:val="00547972"/>
    <w:rsid w:val="00547BF7"/>
    <w:rsid w:val="0055000D"/>
    <w:rsid w:val="00550583"/>
    <w:rsid w:val="00550FD9"/>
    <w:rsid w:val="00551858"/>
    <w:rsid w:val="00552447"/>
    <w:rsid w:val="00552DBC"/>
    <w:rsid w:val="0055309E"/>
    <w:rsid w:val="00553EF6"/>
    <w:rsid w:val="005554EE"/>
    <w:rsid w:val="00555694"/>
    <w:rsid w:val="005579C8"/>
    <w:rsid w:val="00557EDB"/>
    <w:rsid w:val="005604F8"/>
    <w:rsid w:val="00560CFC"/>
    <w:rsid w:val="00561571"/>
    <w:rsid w:val="005621A2"/>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5282"/>
    <w:rsid w:val="006059D2"/>
    <w:rsid w:val="00605AC9"/>
    <w:rsid w:val="006060A7"/>
    <w:rsid w:val="00606348"/>
    <w:rsid w:val="006076D7"/>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DDC"/>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43A3"/>
    <w:rsid w:val="007473D8"/>
    <w:rsid w:val="0075128B"/>
    <w:rsid w:val="00751B39"/>
    <w:rsid w:val="007532DC"/>
    <w:rsid w:val="007539CB"/>
    <w:rsid w:val="007545E0"/>
    <w:rsid w:val="007545E3"/>
    <w:rsid w:val="007551D2"/>
    <w:rsid w:val="007554AD"/>
    <w:rsid w:val="00756E2A"/>
    <w:rsid w:val="00757CB3"/>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9A4"/>
    <w:rsid w:val="00834C66"/>
    <w:rsid w:val="00836B29"/>
    <w:rsid w:val="00840A53"/>
    <w:rsid w:val="00841649"/>
    <w:rsid w:val="00844536"/>
    <w:rsid w:val="00847AB0"/>
    <w:rsid w:val="008500E9"/>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5C71"/>
    <w:rsid w:val="0086726B"/>
    <w:rsid w:val="008675C6"/>
    <w:rsid w:val="00867A05"/>
    <w:rsid w:val="00867F5F"/>
    <w:rsid w:val="00871293"/>
    <w:rsid w:val="0087239F"/>
    <w:rsid w:val="0087323A"/>
    <w:rsid w:val="0087386E"/>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20AB"/>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F59"/>
    <w:rsid w:val="009C4C8E"/>
    <w:rsid w:val="009C5A25"/>
    <w:rsid w:val="009C62E8"/>
    <w:rsid w:val="009C6846"/>
    <w:rsid w:val="009C6E35"/>
    <w:rsid w:val="009C7178"/>
    <w:rsid w:val="009D1110"/>
    <w:rsid w:val="009D20D6"/>
    <w:rsid w:val="009D38A4"/>
    <w:rsid w:val="009D3AF8"/>
    <w:rsid w:val="009D3BF2"/>
    <w:rsid w:val="009D44E8"/>
    <w:rsid w:val="009D4AAC"/>
    <w:rsid w:val="009D5171"/>
    <w:rsid w:val="009D5807"/>
    <w:rsid w:val="009D6DBC"/>
    <w:rsid w:val="009D7B32"/>
    <w:rsid w:val="009E04C5"/>
    <w:rsid w:val="009E088F"/>
    <w:rsid w:val="009E08C6"/>
    <w:rsid w:val="009E3FB4"/>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0B2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1143"/>
    <w:rsid w:val="00A52110"/>
    <w:rsid w:val="00A53366"/>
    <w:rsid w:val="00A539F7"/>
    <w:rsid w:val="00A54C9A"/>
    <w:rsid w:val="00A55668"/>
    <w:rsid w:val="00A57443"/>
    <w:rsid w:val="00A613CE"/>
    <w:rsid w:val="00A63DDB"/>
    <w:rsid w:val="00A64562"/>
    <w:rsid w:val="00A6749D"/>
    <w:rsid w:val="00A67B19"/>
    <w:rsid w:val="00A67CD4"/>
    <w:rsid w:val="00A705F7"/>
    <w:rsid w:val="00A70E35"/>
    <w:rsid w:val="00A711B0"/>
    <w:rsid w:val="00A72D5C"/>
    <w:rsid w:val="00A754D8"/>
    <w:rsid w:val="00A75965"/>
    <w:rsid w:val="00A7661F"/>
    <w:rsid w:val="00A77506"/>
    <w:rsid w:val="00A81E33"/>
    <w:rsid w:val="00A82AD9"/>
    <w:rsid w:val="00A8436B"/>
    <w:rsid w:val="00A853B7"/>
    <w:rsid w:val="00A85BAD"/>
    <w:rsid w:val="00A8645D"/>
    <w:rsid w:val="00A8797A"/>
    <w:rsid w:val="00A9228E"/>
    <w:rsid w:val="00A9315C"/>
    <w:rsid w:val="00A93985"/>
    <w:rsid w:val="00A93CC1"/>
    <w:rsid w:val="00A96CF7"/>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36F"/>
    <w:rsid w:val="00B00104"/>
    <w:rsid w:val="00B00392"/>
    <w:rsid w:val="00B004FE"/>
    <w:rsid w:val="00B00FCC"/>
    <w:rsid w:val="00B01278"/>
    <w:rsid w:val="00B03650"/>
    <w:rsid w:val="00B03E4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2C6"/>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1C2D"/>
    <w:rsid w:val="00C230D9"/>
    <w:rsid w:val="00C237D7"/>
    <w:rsid w:val="00C23E2A"/>
    <w:rsid w:val="00C2444A"/>
    <w:rsid w:val="00C24E36"/>
    <w:rsid w:val="00C2630E"/>
    <w:rsid w:val="00C268E7"/>
    <w:rsid w:val="00C27220"/>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4B7A"/>
    <w:rsid w:val="00C750B6"/>
    <w:rsid w:val="00C7558F"/>
    <w:rsid w:val="00C76D82"/>
    <w:rsid w:val="00C82037"/>
    <w:rsid w:val="00C821BF"/>
    <w:rsid w:val="00C83BBB"/>
    <w:rsid w:val="00C84933"/>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920"/>
    <w:rsid w:val="00CC192A"/>
    <w:rsid w:val="00CC1C98"/>
    <w:rsid w:val="00CC2051"/>
    <w:rsid w:val="00CC2A0D"/>
    <w:rsid w:val="00CC2DE8"/>
    <w:rsid w:val="00CC34E2"/>
    <w:rsid w:val="00CC4058"/>
    <w:rsid w:val="00CC4271"/>
    <w:rsid w:val="00CC490F"/>
    <w:rsid w:val="00CC5FD2"/>
    <w:rsid w:val="00CC6D93"/>
    <w:rsid w:val="00CC794D"/>
    <w:rsid w:val="00CD14E5"/>
    <w:rsid w:val="00CD14EE"/>
    <w:rsid w:val="00CD1A67"/>
    <w:rsid w:val="00CD230C"/>
    <w:rsid w:val="00CD288D"/>
    <w:rsid w:val="00CD298E"/>
    <w:rsid w:val="00CD4CB1"/>
    <w:rsid w:val="00CE05C5"/>
    <w:rsid w:val="00CE08C7"/>
    <w:rsid w:val="00CE0D50"/>
    <w:rsid w:val="00CE1673"/>
    <w:rsid w:val="00CE29E0"/>
    <w:rsid w:val="00CE4159"/>
    <w:rsid w:val="00CE6A38"/>
    <w:rsid w:val="00CE6B70"/>
    <w:rsid w:val="00CE6D4E"/>
    <w:rsid w:val="00CF04C4"/>
    <w:rsid w:val="00CF06BE"/>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47F7B"/>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43A3"/>
    <w:rsid w:val="00EC4A3C"/>
    <w:rsid w:val="00EC4B8A"/>
    <w:rsid w:val="00EC669F"/>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C3F"/>
    <w:rsid w:val="00F05A65"/>
    <w:rsid w:val="00F066CF"/>
    <w:rsid w:val="00F067BD"/>
    <w:rsid w:val="00F06D0A"/>
    <w:rsid w:val="00F0704A"/>
    <w:rsid w:val="00F10281"/>
    <w:rsid w:val="00F10283"/>
    <w:rsid w:val="00F10DF9"/>
    <w:rsid w:val="00F12197"/>
    <w:rsid w:val="00F133A8"/>
    <w:rsid w:val="00F14C18"/>
    <w:rsid w:val="00F1649A"/>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32B5"/>
    <w:rsid w:val="00FC3D09"/>
    <w:rsid w:val="00FC58C9"/>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F9A07"/>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0"/>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0"/>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0"/>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0"/>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521917"/>
    <w:rPr>
      <w:b/>
      <w:bCs/>
    </w:rPr>
  </w:style>
  <w:style w:type="paragraph" w:styleId="a4">
    <w:name w:val="annotation text"/>
    <w:basedOn w:val="a"/>
    <w:link w:val="a6"/>
    <w:uiPriority w:val="99"/>
    <w:unhideWhenUsed/>
    <w:qFormat/>
    <w:rsid w:val="00521917"/>
    <w:pPr>
      <w:jc w:val="left"/>
    </w:pPr>
  </w:style>
  <w:style w:type="paragraph" w:styleId="a7">
    <w:name w:val="Body Text"/>
    <w:basedOn w:val="a"/>
    <w:link w:val="a8"/>
    <w:uiPriority w:val="99"/>
    <w:unhideWhenUsed/>
    <w:qFormat/>
    <w:rsid w:val="00521917"/>
    <w:pPr>
      <w:spacing w:after="120"/>
    </w:pPr>
  </w:style>
  <w:style w:type="paragraph" w:styleId="a9">
    <w:name w:val="Body Text Indent"/>
    <w:basedOn w:val="a"/>
    <w:link w:val="aa"/>
    <w:qFormat/>
    <w:rsid w:val="00521917"/>
    <w:pPr>
      <w:spacing w:after="120" w:line="240" w:lineRule="auto"/>
      <w:ind w:leftChars="200" w:left="420"/>
    </w:pPr>
    <w:rPr>
      <w:rFonts w:ascii="Times New Roman" w:eastAsia="宋体" w:hAnsi="Times New Roman" w:cs="Times New Roman"/>
      <w:sz w:val="21"/>
      <w:szCs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ac"/>
    <w:qFormat/>
    <w:rsid w:val="00521917"/>
    <w:pPr>
      <w:spacing w:line="240" w:lineRule="auto"/>
    </w:pPr>
    <w:rPr>
      <w:rFonts w:ascii="宋体" w:eastAsia="宋体" w:hAnsi="Courier New" w:cs="Times New Roman"/>
      <w:sz w:val="21"/>
      <w:szCs w:val="20"/>
    </w:rPr>
  </w:style>
  <w:style w:type="paragraph" w:styleId="ad">
    <w:name w:val="Date"/>
    <w:basedOn w:val="a"/>
    <w:next w:val="a"/>
    <w:link w:val="ae"/>
    <w:qFormat/>
    <w:rsid w:val="00521917"/>
    <w:pPr>
      <w:spacing w:line="240" w:lineRule="auto"/>
    </w:pPr>
    <w:rPr>
      <w:rFonts w:ascii="Times New Roman" w:eastAsia="楷体" w:hAnsi="Times New Roman" w:cs="Times New Roman"/>
      <w:sz w:val="32"/>
      <w:szCs w:val="20"/>
    </w:rPr>
  </w:style>
  <w:style w:type="paragraph" w:styleId="21">
    <w:name w:val="Body Text Indent 2"/>
    <w:basedOn w:val="a"/>
    <w:link w:val="22"/>
    <w:uiPriority w:val="99"/>
    <w:unhideWhenUsed/>
    <w:rsid w:val="00521917"/>
    <w:pPr>
      <w:spacing w:after="120" w:line="480" w:lineRule="auto"/>
      <w:ind w:leftChars="200" w:left="420"/>
    </w:pPr>
  </w:style>
  <w:style w:type="paragraph" w:styleId="af">
    <w:name w:val="Balloon Text"/>
    <w:basedOn w:val="a"/>
    <w:link w:val="af0"/>
    <w:uiPriority w:val="99"/>
    <w:unhideWhenUsed/>
    <w:qFormat/>
    <w:rsid w:val="00521917"/>
    <w:pPr>
      <w:spacing w:line="240" w:lineRule="auto"/>
    </w:pPr>
    <w:rPr>
      <w:sz w:val="18"/>
      <w:szCs w:val="18"/>
    </w:rPr>
  </w:style>
  <w:style w:type="paragraph" w:styleId="af1">
    <w:name w:val="footer"/>
    <w:basedOn w:val="a"/>
    <w:link w:val="af2"/>
    <w:uiPriority w:val="99"/>
    <w:unhideWhenUsed/>
    <w:qFormat/>
    <w:rsid w:val="00521917"/>
    <w:pPr>
      <w:tabs>
        <w:tab w:val="center" w:pos="4153"/>
        <w:tab w:val="right" w:pos="8306"/>
      </w:tabs>
      <w:snapToGrid w:val="0"/>
      <w:jc w:val="left"/>
    </w:pPr>
    <w:rPr>
      <w:sz w:val="18"/>
      <w:szCs w:val="18"/>
    </w:rPr>
  </w:style>
  <w:style w:type="paragraph" w:styleId="af3">
    <w:name w:val="header"/>
    <w:basedOn w:val="a"/>
    <w:link w:val="af4"/>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1">
    <w:name w:val="Body Text Indent 3"/>
    <w:basedOn w:val="a"/>
    <w:link w:val="32"/>
    <w:uiPriority w:val="99"/>
    <w:unhideWhenUsed/>
    <w:qFormat/>
    <w:rsid w:val="00521917"/>
    <w:pPr>
      <w:spacing w:after="120"/>
      <w:ind w:leftChars="200" w:left="420"/>
    </w:pPr>
    <w:rPr>
      <w:sz w:val="16"/>
      <w:szCs w:val="16"/>
    </w:rPr>
  </w:style>
  <w:style w:type="paragraph" w:styleId="af5">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f6">
    <w:name w:val="page number"/>
    <w:basedOn w:val="a0"/>
    <w:qFormat/>
    <w:rsid w:val="00521917"/>
  </w:style>
  <w:style w:type="character" w:styleId="af7">
    <w:name w:val="Hyperlink"/>
    <w:uiPriority w:val="99"/>
    <w:qFormat/>
    <w:rsid w:val="00521917"/>
    <w:rPr>
      <w:color w:val="0000FF"/>
      <w:u w:val="single"/>
    </w:rPr>
  </w:style>
  <w:style w:type="character" w:styleId="af8">
    <w:name w:val="annotation reference"/>
    <w:basedOn w:val="a0"/>
    <w:uiPriority w:val="99"/>
    <w:unhideWhenUsed/>
    <w:qFormat/>
    <w:rsid w:val="00521917"/>
    <w:rPr>
      <w:sz w:val="21"/>
      <w:szCs w:val="21"/>
    </w:rPr>
  </w:style>
  <w:style w:type="table" w:styleId="af9">
    <w:name w:val="Table Grid"/>
    <w:basedOn w:val="a1"/>
    <w:qFormat/>
    <w:rsid w:val="0052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页眉 字符"/>
    <w:basedOn w:val="a0"/>
    <w:link w:val="af3"/>
    <w:uiPriority w:val="99"/>
    <w:qFormat/>
    <w:rsid w:val="00521917"/>
    <w:rPr>
      <w:sz w:val="18"/>
      <w:szCs w:val="18"/>
    </w:rPr>
  </w:style>
  <w:style w:type="character" w:customStyle="1" w:styleId="af2">
    <w:name w:val="页脚 字符"/>
    <w:basedOn w:val="a0"/>
    <w:link w:val="af1"/>
    <w:uiPriority w:val="99"/>
    <w:rsid w:val="00521917"/>
    <w:rPr>
      <w:sz w:val="18"/>
      <w:szCs w:val="18"/>
    </w:rPr>
  </w:style>
  <w:style w:type="paragraph" w:customStyle="1" w:styleId="12">
    <w:name w:val="列出段落1"/>
    <w:basedOn w:val="a"/>
    <w:link w:val="Char"/>
    <w:qFormat/>
    <w:rsid w:val="00521917"/>
    <w:pPr>
      <w:ind w:firstLineChars="200" w:firstLine="420"/>
    </w:pPr>
  </w:style>
  <w:style w:type="character" w:customStyle="1" w:styleId="10">
    <w:name w:val="标题 1 字符"/>
    <w:basedOn w:val="a0"/>
    <w:link w:val="1"/>
    <w:uiPriority w:val="9"/>
    <w:qFormat/>
    <w:rsid w:val="00521917"/>
    <w:rPr>
      <w:rFonts w:ascii="Times New Roman" w:eastAsia="宋体" w:hAnsi="Times New Roman" w:cs="Times New Roman"/>
      <w:b/>
      <w:bCs/>
      <w:kern w:val="44"/>
      <w:sz w:val="28"/>
      <w:szCs w:val="44"/>
    </w:rPr>
  </w:style>
  <w:style w:type="character" w:customStyle="1" w:styleId="20">
    <w:name w:val="标题 2 字符"/>
    <w:basedOn w:val="a0"/>
    <w:link w:val="2"/>
    <w:uiPriority w:val="9"/>
    <w:qFormat/>
    <w:rsid w:val="0052191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21917"/>
    <w:rPr>
      <w:b/>
      <w:bCs/>
      <w:sz w:val="32"/>
      <w:szCs w:val="32"/>
    </w:rPr>
  </w:style>
  <w:style w:type="character" w:customStyle="1" w:styleId="40">
    <w:name w:val="标题 4 字符"/>
    <w:basedOn w:val="a0"/>
    <w:link w:val="4"/>
    <w:uiPriority w:val="9"/>
    <w:qFormat/>
    <w:rsid w:val="00521917"/>
    <w:rPr>
      <w:rFonts w:asciiTheme="majorHAnsi" w:eastAsiaTheme="majorEastAsia" w:hAnsiTheme="majorHAnsi" w:cstheme="majorBidi"/>
      <w:b/>
      <w:bCs/>
      <w:sz w:val="28"/>
      <w:szCs w:val="28"/>
    </w:rPr>
  </w:style>
  <w:style w:type="character" w:customStyle="1" w:styleId="aa">
    <w:name w:val="正文文本缩进 字符"/>
    <w:basedOn w:val="a0"/>
    <w:link w:val="a9"/>
    <w:qFormat/>
    <w:rsid w:val="00521917"/>
    <w:rPr>
      <w:rFonts w:ascii="Times New Roman" w:eastAsia="宋体" w:hAnsi="Times New Roman" w:cs="Times New Roman"/>
      <w:szCs w:val="24"/>
    </w:rPr>
  </w:style>
  <w:style w:type="character" w:customStyle="1" w:styleId="ac">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b"/>
    <w:qFormat/>
    <w:rsid w:val="00521917"/>
    <w:rPr>
      <w:rFonts w:ascii="宋体" w:eastAsia="宋体" w:hAnsi="Courier New" w:cs="Times New Roman"/>
      <w:szCs w:val="20"/>
    </w:rPr>
  </w:style>
  <w:style w:type="character" w:customStyle="1" w:styleId="32">
    <w:name w:val="正文文本缩进 3 字符"/>
    <w:basedOn w:val="a0"/>
    <w:link w:val="31"/>
    <w:uiPriority w:val="99"/>
    <w:semiHidden/>
    <w:rsid w:val="00521917"/>
    <w:rPr>
      <w:sz w:val="16"/>
      <w:szCs w:val="16"/>
    </w:rPr>
  </w:style>
  <w:style w:type="character" w:customStyle="1" w:styleId="50">
    <w:name w:val="标题 5 字符"/>
    <w:basedOn w:val="a0"/>
    <w:link w:val="5"/>
    <w:uiPriority w:val="9"/>
    <w:qFormat/>
    <w:rsid w:val="00521917"/>
    <w:rPr>
      <w:b/>
      <w:bCs/>
      <w:sz w:val="28"/>
      <w:szCs w:val="28"/>
    </w:rPr>
  </w:style>
  <w:style w:type="character" w:customStyle="1" w:styleId="Char">
    <w:name w:val="列出段落 Char"/>
    <w:link w:val="12"/>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0">
    <w:name w:val="标题 6 字符"/>
    <w:basedOn w:val="a0"/>
    <w:link w:val="6"/>
    <w:uiPriority w:val="9"/>
    <w:qFormat/>
    <w:rsid w:val="00521917"/>
    <w:rPr>
      <w:rFonts w:asciiTheme="majorHAnsi" w:eastAsiaTheme="majorEastAsia" w:hAnsiTheme="majorHAnsi" w:cstheme="majorBidi"/>
      <w:b/>
      <w:bCs/>
      <w:sz w:val="24"/>
      <w:szCs w:val="24"/>
    </w:rPr>
  </w:style>
  <w:style w:type="paragraph" w:customStyle="1" w:styleId="23">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af0">
    <w:name w:val="批注框文本 字符"/>
    <w:basedOn w:val="a0"/>
    <w:link w:val="af"/>
    <w:uiPriority w:val="99"/>
    <w:semiHidden/>
    <w:rsid w:val="00521917"/>
    <w:rPr>
      <w:sz w:val="18"/>
      <w:szCs w:val="18"/>
    </w:rPr>
  </w:style>
  <w:style w:type="character" w:customStyle="1" w:styleId="a8">
    <w:name w:val="正文文本 字符"/>
    <w:basedOn w:val="a0"/>
    <w:link w:val="a7"/>
    <w:uiPriority w:val="99"/>
    <w:semiHidden/>
    <w:qFormat/>
    <w:rsid w:val="00521917"/>
    <w:rPr>
      <w:sz w:val="24"/>
    </w:rPr>
  </w:style>
  <w:style w:type="paragraph" w:customStyle="1" w:styleId="13">
    <w:name w:val="无间隔1"/>
    <w:uiPriority w:val="1"/>
    <w:qFormat/>
    <w:rsid w:val="00521917"/>
    <w:pPr>
      <w:widowControl w:val="0"/>
      <w:jc w:val="both"/>
    </w:pPr>
    <w:rPr>
      <w:kern w:val="2"/>
      <w:sz w:val="24"/>
      <w:szCs w:val="22"/>
    </w:rPr>
  </w:style>
  <w:style w:type="character" w:customStyle="1" w:styleId="ae">
    <w:name w:val="日期 字符"/>
    <w:basedOn w:val="a0"/>
    <w:link w:val="ad"/>
    <w:qFormat/>
    <w:rsid w:val="00521917"/>
    <w:rPr>
      <w:rFonts w:ascii="Times New Roman" w:eastAsia="楷体" w:hAnsi="Times New Roman" w:cs="Times New Roman"/>
      <w:sz w:val="32"/>
      <w:szCs w:val="20"/>
    </w:rPr>
  </w:style>
  <w:style w:type="character" w:customStyle="1" w:styleId="Char1">
    <w:name w:val="纯文本 Char1"/>
    <w:qFormat/>
    <w:rsid w:val="00521917"/>
    <w:rPr>
      <w:rFonts w:ascii="宋体" w:hAnsi="Courier New"/>
      <w:kern w:val="2"/>
      <w:sz w:val="21"/>
    </w:rPr>
  </w:style>
  <w:style w:type="character" w:customStyle="1" w:styleId="a6">
    <w:name w:val="批注文字 字符"/>
    <w:basedOn w:val="a0"/>
    <w:link w:val="a4"/>
    <w:qFormat/>
    <w:rsid w:val="00521917"/>
    <w:rPr>
      <w:sz w:val="24"/>
    </w:rPr>
  </w:style>
  <w:style w:type="character" w:customStyle="1" w:styleId="a5">
    <w:name w:val="批注主题 字符"/>
    <w:basedOn w:val="a6"/>
    <w:link w:val="a3"/>
    <w:uiPriority w:val="99"/>
    <w:semiHidden/>
    <w:qFormat/>
    <w:rsid w:val="00521917"/>
    <w:rPr>
      <w:b/>
      <w:bCs/>
      <w:sz w:val="24"/>
    </w:rPr>
  </w:style>
  <w:style w:type="paragraph" w:customStyle="1" w:styleId="33">
    <w:name w:val="列出段落3"/>
    <w:basedOn w:val="a"/>
    <w:uiPriority w:val="34"/>
    <w:unhideWhenUsed/>
    <w:qFormat/>
    <w:rsid w:val="00521917"/>
    <w:pPr>
      <w:ind w:firstLineChars="200" w:firstLine="420"/>
    </w:pPr>
  </w:style>
  <w:style w:type="character" w:customStyle="1" w:styleId="22">
    <w:name w:val="正文文本缩进 2 字符"/>
    <w:basedOn w:val="a0"/>
    <w:link w:val="21"/>
    <w:uiPriority w:val="99"/>
    <w:semiHidden/>
    <w:qFormat/>
    <w:rsid w:val="00521917"/>
    <w:rPr>
      <w:kern w:val="2"/>
      <w:sz w:val="24"/>
      <w:szCs w:val="22"/>
    </w:rPr>
  </w:style>
  <w:style w:type="paragraph" w:styleId="afa">
    <w:name w:val="List Paragraph"/>
    <w:basedOn w:val="a"/>
    <w:link w:val="afb"/>
    <w:uiPriority w:val="34"/>
    <w:qFormat/>
    <w:rsid w:val="00D21639"/>
    <w:pPr>
      <w:spacing w:line="240" w:lineRule="auto"/>
      <w:ind w:firstLineChars="200" w:firstLine="420"/>
    </w:pPr>
    <w:rPr>
      <w:rFonts w:ascii="Calibri" w:eastAsia="宋体" w:hAnsi="Calibri" w:cs="Times New Roman"/>
      <w:sz w:val="21"/>
    </w:rPr>
  </w:style>
  <w:style w:type="character" w:customStyle="1" w:styleId="afc">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fd"/>
    <w:rsid w:val="00454F92"/>
    <w:rPr>
      <w:rFonts w:ascii="宋体"/>
      <w:sz w:val="24"/>
    </w:rPr>
  </w:style>
  <w:style w:type="paragraph" w:styleId="afd">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afc"/>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0">
    <w:name w:val="标题 7 字符"/>
    <w:basedOn w:val="a0"/>
    <w:link w:val="7"/>
    <w:uiPriority w:val="9"/>
    <w:rsid w:val="00867F5F"/>
    <w:rPr>
      <w:rFonts w:ascii="宋体" w:eastAsia="宋体" w:hAnsi="Times New Roman" w:cs="Times New Roman"/>
      <w:b/>
      <w:kern w:val="2"/>
      <w:sz w:val="24"/>
      <w:szCs w:val="24"/>
    </w:rPr>
  </w:style>
  <w:style w:type="character" w:customStyle="1" w:styleId="80">
    <w:name w:val="标题 8 字符"/>
    <w:basedOn w:val="a0"/>
    <w:link w:val="8"/>
    <w:uiPriority w:val="9"/>
    <w:rsid w:val="00867F5F"/>
    <w:rPr>
      <w:rFonts w:ascii="宋体" w:eastAsia="宋体" w:hAnsi="Arial" w:cs="Times New Roman"/>
      <w:b/>
      <w:kern w:val="2"/>
      <w:sz w:val="24"/>
      <w:szCs w:val="24"/>
    </w:rPr>
  </w:style>
  <w:style w:type="character" w:customStyle="1" w:styleId="90">
    <w:name w:val="标题 9 字符"/>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afe">
    <w:name w:val="标题 字符"/>
    <w:link w:val="aff"/>
    <w:rsid w:val="00867F5F"/>
    <w:rPr>
      <w:rFonts w:ascii="Cambria" w:hAnsi="Cambria"/>
      <w:b/>
      <w:sz w:val="32"/>
    </w:rPr>
  </w:style>
  <w:style w:type="character" w:customStyle="1" w:styleId="Char10">
    <w:name w:val="标题 Char1"/>
    <w:uiPriority w:val="10"/>
    <w:rsid w:val="00867F5F"/>
    <w:rPr>
      <w:rFonts w:ascii="Cambria" w:eastAsia="宋体" w:hAnsi="Cambria" w:cs="Times New Roman"/>
      <w:b/>
      <w:bCs/>
      <w:sz w:val="32"/>
      <w:szCs w:val="32"/>
    </w:rPr>
  </w:style>
  <w:style w:type="paragraph" w:styleId="aff">
    <w:name w:val="Title"/>
    <w:basedOn w:val="a"/>
    <w:next w:val="a"/>
    <w:link w:val="afe"/>
    <w:qFormat/>
    <w:rsid w:val="00867F5F"/>
    <w:pPr>
      <w:spacing w:before="240" w:after="60" w:line="240" w:lineRule="auto"/>
      <w:jc w:val="center"/>
      <w:outlineLvl w:val="0"/>
    </w:pPr>
    <w:rPr>
      <w:rFonts w:ascii="Cambria" w:hAnsi="Cambria"/>
      <w:b/>
      <w:kern w:val="0"/>
      <w:sz w:val="32"/>
      <w:szCs w:val="20"/>
    </w:rPr>
  </w:style>
  <w:style w:type="character" w:customStyle="1" w:styleId="Char2">
    <w:name w:val="标题 Char2"/>
    <w:basedOn w:val="a0"/>
    <w:uiPriority w:val="10"/>
    <w:rsid w:val="00867F5F"/>
    <w:rPr>
      <w:rFonts w:asciiTheme="majorHAnsi" w:eastAsia="宋体" w:hAnsiTheme="majorHAnsi" w:cstheme="majorBidi"/>
      <w:b/>
      <w:bCs/>
      <w:kern w:val="2"/>
      <w:sz w:val="32"/>
      <w:szCs w:val="32"/>
    </w:rPr>
  </w:style>
  <w:style w:type="paragraph" w:styleId="aff0">
    <w:name w:val="No Spacing"/>
    <w:uiPriority w:val="1"/>
    <w:qFormat/>
    <w:rsid w:val="00867F5F"/>
    <w:pPr>
      <w:widowControl w:val="0"/>
      <w:jc w:val="both"/>
    </w:pPr>
    <w:rPr>
      <w:rFonts w:ascii="等线" w:eastAsia="等线" w:hAnsi="等线" w:cs="Times New Roman"/>
      <w:kern w:val="2"/>
      <w:sz w:val="21"/>
      <w:szCs w:val="22"/>
    </w:rPr>
  </w:style>
  <w:style w:type="paragraph" w:styleId="aff1">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1">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1">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0">
    <w:name w:val="批注文字 Char"/>
    <w:uiPriority w:val="99"/>
    <w:qFormat/>
    <w:rsid w:val="008D5B47"/>
    <w:rPr>
      <w:sz w:val="24"/>
    </w:rPr>
  </w:style>
  <w:style w:type="character" w:customStyle="1" w:styleId="afb">
    <w:name w:val="列出段落 字符"/>
    <w:link w:val="afa"/>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B4196-147C-449B-987C-34072172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64</Pages>
  <Words>5459</Words>
  <Characters>31121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21</cp:revision>
  <cp:lastPrinted>2018-06-19T09:56:00Z</cp:lastPrinted>
  <dcterms:created xsi:type="dcterms:W3CDTF">2018-06-27T06:35:00Z</dcterms:created>
  <dcterms:modified xsi:type="dcterms:W3CDTF">2018-07-12T03:34:00Z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